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A8" w:rsidRDefault="00D1409B" w:rsidP="00BA699A">
      <w:pPr>
        <w:pStyle w:val="3"/>
        <w:spacing w:before="0" w:after="0" w:line="360" w:lineRule="auto"/>
      </w:pPr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1" name="Picture 1" descr="CCDC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DC-logo-smal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韩国中东呼吸综合征（</w:t>
      </w:r>
      <w:r>
        <w:rPr>
          <w:rFonts w:ascii="方正小标宋简体" w:eastAsia="方正小标宋简体" w:hAnsi="黑体"/>
          <w:b/>
          <w:kern w:val="0"/>
          <w:sz w:val="44"/>
          <w:szCs w:val="28"/>
        </w:rPr>
        <w:t>MERS</w:t>
      </w: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）疫情</w:t>
      </w: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防控态势简报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Situational Report on Middle East Respiratory Syndrome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Prevention and Control</w:t>
      </w: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/>
          <w:b/>
          <w:kern w:val="0"/>
          <w:sz w:val="28"/>
          <w:szCs w:val="28"/>
        </w:rPr>
      </w:pPr>
      <w:r>
        <w:rPr>
          <w:rFonts w:ascii="仿宋_GB2312" w:eastAsia="仿宋_GB2312" w:hAnsi="黑体" w:hint="eastAsia"/>
          <w:b/>
          <w:kern w:val="0"/>
          <w:sz w:val="28"/>
          <w:szCs w:val="28"/>
        </w:rPr>
        <w:t>（</w:t>
      </w:r>
      <w:r w:rsidR="008E4D6D">
        <w:rPr>
          <w:rFonts w:ascii="仿宋_GB2312" w:eastAsia="仿宋_GB2312" w:hAnsi="黑体" w:hint="eastAsia"/>
          <w:b/>
          <w:kern w:val="0"/>
          <w:sz w:val="28"/>
          <w:szCs w:val="28"/>
        </w:rPr>
        <w:t>第</w:t>
      </w:r>
      <w:r w:rsidR="000B370C">
        <w:rPr>
          <w:rFonts w:ascii="仿宋_GB2312" w:eastAsia="仿宋_GB2312" w:hAnsi="黑体" w:hint="eastAsia"/>
          <w:b/>
          <w:kern w:val="0"/>
          <w:sz w:val="28"/>
          <w:szCs w:val="28"/>
        </w:rPr>
        <w:t>9</w:t>
      </w:r>
      <w:r>
        <w:rPr>
          <w:rFonts w:ascii="仿宋_GB2312" w:eastAsia="仿宋_GB2312" w:hAnsi="黑体" w:hint="eastAsia"/>
          <w:b/>
          <w:kern w:val="0"/>
          <w:sz w:val="28"/>
          <w:szCs w:val="28"/>
        </w:rPr>
        <w:t>期）</w:t>
      </w: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rFonts w:ascii="仿宋_GB2312" w:eastAsia="仿宋_GB2312" w:hAnsi="黑体" w:cs="宋体" w:hint="eastAsia"/>
          <w:kern w:val="0"/>
          <w:sz w:val="28"/>
          <w:szCs w:val="28"/>
        </w:rPr>
        <w:t>中国疾病预防控制中心</w:t>
      </w:r>
    </w:p>
    <w:p w:rsidR="006B0FA8" w:rsidRDefault="00D1409B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387985</wp:posOffset>
            </wp:positionV>
            <wp:extent cx="5486400" cy="1727200"/>
            <wp:effectExtent l="19050" t="0" r="0" b="0"/>
            <wp:wrapNone/>
            <wp:docPr id="6" name="Picture 8" descr="说明: 楼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楼体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E8EAF2"/>
                        </a:clrFrom>
                        <a:clrTo>
                          <a:srgbClr val="E8EAF2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2015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年</w:t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6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月</w:t>
      </w:r>
      <w:r w:rsidR="000B22D3">
        <w:rPr>
          <w:rFonts w:ascii="仿宋_GB2312" w:eastAsia="仿宋_GB2312" w:hAnsi="黑体" w:cs="宋体" w:hint="eastAsia"/>
          <w:kern w:val="0"/>
          <w:sz w:val="28"/>
          <w:szCs w:val="28"/>
        </w:rPr>
        <w:t>2</w:t>
      </w:r>
      <w:r w:rsidR="000B370C">
        <w:rPr>
          <w:rFonts w:ascii="仿宋_GB2312" w:eastAsia="仿宋_GB2312" w:hAnsi="黑体" w:cs="宋体" w:hint="eastAsia"/>
          <w:kern w:val="0"/>
          <w:sz w:val="28"/>
          <w:szCs w:val="28"/>
        </w:rPr>
        <w:t>4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日</w:t>
      </w:r>
    </w:p>
    <w:p w:rsidR="006B0FA8" w:rsidRDefault="006B0FA8" w:rsidP="00BA699A">
      <w:pPr>
        <w:widowControl/>
        <w:spacing w:line="360" w:lineRule="auto"/>
        <w:rPr>
          <w:rFonts w:ascii="方正小标宋简体" w:eastAsia="方正小标宋简体" w:hAnsi="黑体"/>
          <w:b/>
          <w:kern w:val="0"/>
          <w:sz w:val="30"/>
          <w:szCs w:val="30"/>
        </w:rPr>
      </w:pPr>
      <w:r>
        <w:rPr>
          <w:rFonts w:ascii="仿宋_GB2312" w:eastAsia="仿宋_GB2312" w:hAnsi="黑体" w:cs="宋体"/>
          <w:kern w:val="0"/>
          <w:sz w:val="28"/>
          <w:szCs w:val="28"/>
        </w:rPr>
        <w:br w:type="page"/>
      </w:r>
    </w:p>
    <w:p w:rsidR="006B0FA8" w:rsidRPr="00CF5341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</w:rPr>
      </w:pPr>
      <w:r w:rsidRPr="00CF5341">
        <w:rPr>
          <w:rFonts w:ascii="仿宋_GB2312" w:eastAsia="仿宋_GB2312" w:hAnsi="黑体" w:cs="宋体" w:hint="eastAsia"/>
          <w:kern w:val="0"/>
          <w:sz w:val="28"/>
        </w:rPr>
        <w:lastRenderedPageBreak/>
        <w:t>（</w:t>
      </w:r>
      <w:r w:rsidR="008E4D6D" w:rsidRPr="00CF5341">
        <w:rPr>
          <w:rFonts w:ascii="仿宋_GB2312" w:eastAsia="仿宋_GB2312" w:hAnsi="黑体" w:cs="宋体" w:hint="eastAsia"/>
          <w:kern w:val="0"/>
          <w:sz w:val="28"/>
        </w:rPr>
        <w:t>第</w:t>
      </w:r>
      <w:r w:rsidR="000B370C">
        <w:rPr>
          <w:rFonts w:ascii="仿宋_GB2312" w:eastAsia="仿宋_GB2312" w:hAnsi="黑体" w:cs="宋体" w:hint="eastAsia"/>
          <w:kern w:val="0"/>
          <w:sz w:val="28"/>
        </w:rPr>
        <w:t>9</w:t>
      </w:r>
      <w:r w:rsidRPr="00CF5341">
        <w:rPr>
          <w:rFonts w:ascii="仿宋_GB2312" w:eastAsia="仿宋_GB2312" w:hAnsi="黑体" w:cs="宋体" w:hint="eastAsia"/>
          <w:kern w:val="0"/>
          <w:sz w:val="28"/>
        </w:rPr>
        <w:t>期）</w:t>
      </w:r>
    </w:p>
    <w:p w:rsidR="006B0FA8" w:rsidRDefault="00E8021C" w:rsidP="00BA699A">
      <w:pPr>
        <w:widowControl/>
        <w:spacing w:line="360" w:lineRule="auto"/>
        <w:rPr>
          <w:rFonts w:ascii="仿宋_GB2312" w:eastAsia="仿宋_GB2312" w:hAnsi="黑体" w:cs="宋体"/>
          <w:kern w:val="0"/>
          <w:sz w:val="28"/>
        </w:rPr>
      </w:pPr>
      <w:r>
        <w:rPr>
          <w:rFonts w:ascii="仿宋_GB2312" w:eastAsia="仿宋_GB2312" w:hAnsi="黑体" w:cs="宋体"/>
          <w:noProof/>
          <w:kern w:val="0"/>
          <w:sz w:val="28"/>
        </w:rPr>
      </w:r>
      <w:r>
        <w:rPr>
          <w:rFonts w:ascii="仿宋_GB2312" w:eastAsia="仿宋_GB2312" w:hAnsi="黑体" w:cs="宋体"/>
          <w:noProof/>
          <w:kern w:val="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width:423.75pt;height:193.8pt;visibility:visible;mso-position-horizontal-relative:char;mso-position-vertical-relative:line">
            <v:textbox>
              <w:txbxContent>
                <w:p w:rsidR="006B0FA8" w:rsidRDefault="006B0FA8" w:rsidP="00BA699A">
                  <w:pPr>
                    <w:jc w:val="left"/>
                    <w:rPr>
                      <w:rFonts w:ascii="仿宋_GB2312" w:eastAsia="仿宋_GB2312"/>
                      <w:b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b/>
                      <w:sz w:val="28"/>
                      <w:szCs w:val="28"/>
                    </w:rPr>
                    <w:t>重点提示：</w:t>
                  </w:r>
                </w:p>
                <w:p w:rsidR="006B0FA8" w:rsidRPr="002904F7" w:rsidRDefault="006B0FA8" w:rsidP="00BA699A">
                  <w:pPr>
                    <w:numPr>
                      <w:ilvl w:val="0"/>
                      <w:numId w:val="1"/>
                    </w:numPr>
                    <w:rPr>
                      <w:rFonts w:eastAsia="仿宋_GB2312"/>
                      <w:color w:val="00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至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年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6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0B22D3"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="00A744DA"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4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韩国共报告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确诊病例</w:t>
                  </w:r>
                  <w:r w:rsidR="008E4D6D"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1</w:t>
                  </w:r>
                  <w:r w:rsidR="000B22D3"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 w:rsidR="00D93CDC"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9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</w:t>
                  </w:r>
                  <w:r w:rsidR="00D469A5"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其</w:t>
                  </w:r>
                  <w:r w:rsidR="00D469A5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死亡</w:t>
                  </w:r>
                  <w:r w:rsidR="008E4D6D"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</w:t>
                  </w:r>
                  <w:r w:rsidR="000B22D3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7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 w:rsidR="000B22D3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，出院</w:t>
                  </w:r>
                  <w:r w:rsidR="00D93CDC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67</w:t>
                  </w:r>
                  <w:r w:rsidR="000B22D3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人，住院治疗</w:t>
                  </w:r>
                  <w:r w:rsidR="00D93CDC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85</w:t>
                  </w:r>
                  <w:r w:rsidR="000B22D3"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。</w:t>
                  </w:r>
                </w:p>
                <w:p w:rsidR="006B0FA8" w:rsidRPr="00452419" w:rsidRDefault="003422EE" w:rsidP="00452419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截止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2015年6月23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日，全球共有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26个国家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报告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MERS确诊病例1348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例，其中死亡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479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例（病死率</w:t>
                  </w:r>
                  <w:r w:rsidRPr="002904F7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36%）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。</w:t>
                  </w:r>
                  <w:r w:rsidR="003B766E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其中包括韩国截至</w:t>
                  </w:r>
                  <w:r w:rsidR="00435C8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6月23日</w:t>
                  </w:r>
                  <w:r w:rsidR="003B766E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更新的175例病例。</w:t>
                  </w:r>
                </w:p>
              </w:txbxContent>
            </v:textbox>
            <w10:wrap type="none"/>
            <w10:anchorlock/>
          </v:shape>
        </w:pict>
      </w:r>
    </w:p>
    <w:p w:rsidR="00D456AF" w:rsidRDefault="00D456AF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一、韩国疫情进展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（一）新增病例情况</w:t>
      </w:r>
    </w:p>
    <w:p w:rsidR="00D456AF" w:rsidRDefault="000A2BCB" w:rsidP="002904F7">
      <w:pPr>
        <w:ind w:firstLineChars="200" w:firstLine="560"/>
        <w:rPr>
          <w:rFonts w:ascii="楷体_GB2312" w:eastAsia="楷体_GB2312"/>
          <w:b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 xml:space="preserve"> 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6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5B472E">
        <w:rPr>
          <w:rFonts w:ascii="仿宋" w:eastAsia="仿宋" w:hAnsi="仿宋" w:cs="仿宋_GB2312" w:hint="eastAsia"/>
          <w:kern w:val="0"/>
          <w:sz w:val="28"/>
          <w:szCs w:val="28"/>
        </w:rPr>
        <w:t>23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10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-6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8B2556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5B472E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10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时，新增</w:t>
      </w:r>
      <w:r w:rsidR="005B472E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241F70">
        <w:rPr>
          <w:rFonts w:ascii="仿宋" w:eastAsia="仿宋" w:hAnsi="仿宋" w:cs="仿宋_GB2312" w:hint="eastAsia"/>
          <w:kern w:val="0"/>
          <w:sz w:val="28"/>
          <w:szCs w:val="28"/>
        </w:rPr>
        <w:t>，其中</w:t>
      </w:r>
      <w:r w:rsidR="005B472E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A65081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 w:rsidR="006B0FA8" w:rsidRPr="008B2556">
        <w:rPr>
          <w:rFonts w:ascii="仿宋" w:eastAsia="仿宋" w:hAnsi="仿宋" w:cs="仿宋_GB2312" w:hint="eastAsia"/>
          <w:kern w:val="0"/>
          <w:sz w:val="28"/>
          <w:szCs w:val="28"/>
        </w:rPr>
        <w:t>男</w:t>
      </w:r>
      <w:r w:rsidR="00A65081">
        <w:rPr>
          <w:rFonts w:ascii="仿宋" w:eastAsia="仿宋" w:hAnsi="仿宋" w:cs="仿宋_GB2312" w:hint="eastAsia"/>
          <w:kern w:val="0"/>
          <w:sz w:val="28"/>
          <w:szCs w:val="28"/>
        </w:rPr>
        <w:t>性</w:t>
      </w:r>
      <w:r w:rsidR="00241F70">
        <w:rPr>
          <w:rFonts w:ascii="仿宋" w:eastAsia="仿宋" w:hAnsi="仿宋" w:cs="仿宋_GB2312" w:hint="eastAsia"/>
          <w:kern w:val="0"/>
          <w:sz w:val="28"/>
          <w:szCs w:val="28"/>
        </w:rPr>
        <w:t>；</w:t>
      </w:r>
      <w:r w:rsidR="00A65081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D96596">
        <w:rPr>
          <w:rFonts w:ascii="仿宋" w:eastAsia="仿宋" w:hAnsi="仿宋" w:cs="仿宋_GB2312" w:hint="eastAsia"/>
          <w:kern w:val="0"/>
          <w:sz w:val="28"/>
          <w:szCs w:val="28"/>
        </w:rPr>
        <w:t>40</w:t>
      </w:r>
      <w:r w:rsidR="00A65081">
        <w:rPr>
          <w:rFonts w:ascii="仿宋" w:eastAsia="仿宋" w:hAnsi="仿宋" w:cs="仿宋_GB2312" w:hint="eastAsia"/>
          <w:kern w:val="0"/>
          <w:sz w:val="28"/>
          <w:szCs w:val="28"/>
        </w:rPr>
        <w:t>岁</w:t>
      </w:r>
      <w:r w:rsidR="00DA33A4">
        <w:rPr>
          <w:rFonts w:ascii="仿宋" w:eastAsia="仿宋" w:hAnsi="仿宋" w:cs="仿宋_GB2312" w:hint="eastAsia"/>
          <w:kern w:val="0"/>
          <w:sz w:val="28"/>
          <w:szCs w:val="28"/>
        </w:rPr>
        <w:t>（范围</w:t>
      </w:r>
      <w:r w:rsidR="00D96596">
        <w:rPr>
          <w:rFonts w:ascii="仿宋" w:eastAsia="仿宋" w:hAnsi="仿宋" w:cs="仿宋_GB2312" w:hint="eastAsia"/>
          <w:kern w:val="0"/>
          <w:sz w:val="28"/>
          <w:szCs w:val="28"/>
        </w:rPr>
        <w:t>29</w:t>
      </w:r>
      <w:r w:rsidR="00DA33A4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D96596">
        <w:rPr>
          <w:rFonts w:ascii="仿宋" w:eastAsia="仿宋" w:hAnsi="仿宋" w:cs="仿宋_GB2312" w:hint="eastAsia"/>
          <w:kern w:val="0"/>
          <w:sz w:val="28"/>
          <w:szCs w:val="28"/>
        </w:rPr>
        <w:t>54</w:t>
      </w:r>
      <w:r w:rsidR="00DA33A4">
        <w:rPr>
          <w:rFonts w:ascii="仿宋" w:eastAsia="仿宋" w:hAnsi="仿宋" w:cs="仿宋_GB2312" w:hint="eastAsia"/>
          <w:kern w:val="0"/>
          <w:sz w:val="28"/>
          <w:szCs w:val="28"/>
        </w:rPr>
        <w:t>岁</w:t>
      </w:r>
      <w:r w:rsidR="006B0FA8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E03F2C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720988">
        <w:rPr>
          <w:rFonts w:ascii="仿宋" w:eastAsia="仿宋" w:hAnsi="仿宋" w:cs="仿宋_GB2312" w:hint="eastAsia"/>
          <w:kern w:val="0"/>
          <w:sz w:val="28"/>
          <w:szCs w:val="28"/>
        </w:rPr>
        <w:t>无新增死亡病例</w:t>
      </w:r>
      <w:r w:rsidR="00DA7785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D456AF" w:rsidRDefault="006B0FA8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（二）总体疫情</w:t>
      </w:r>
    </w:p>
    <w:p w:rsidR="006B0FA8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2015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年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24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0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:00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共报告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MERS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E4263D">
        <w:rPr>
          <w:rFonts w:ascii="仿宋" w:eastAsia="仿宋" w:hAnsi="仿宋" w:cs="仿宋_GB2312"/>
          <w:kern w:val="0"/>
          <w:sz w:val="28"/>
          <w:szCs w:val="28"/>
        </w:rPr>
        <w:t>1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79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（图1）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95BE9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6A4637"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="00E4263D">
        <w:rPr>
          <w:rFonts w:ascii="仿宋" w:eastAsia="仿宋" w:hAnsi="仿宋" w:cs="仿宋_GB2312"/>
          <w:kern w:val="0"/>
          <w:sz w:val="28"/>
          <w:szCs w:val="28"/>
        </w:rPr>
        <w:t>2</w:t>
      </w:r>
      <w:r w:rsidR="00EC6614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="00991ADD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包括</w:t>
      </w:r>
      <w:r w:rsidR="002904F7">
        <w:rPr>
          <w:rFonts w:ascii="仿宋" w:eastAsia="仿宋" w:hAnsi="仿宋" w:cs="仿宋_GB2312" w:hint="eastAsia"/>
          <w:kern w:val="0"/>
          <w:sz w:val="28"/>
          <w:szCs w:val="28"/>
        </w:rPr>
        <w:t>首发病例</w:t>
      </w:r>
      <w:r w:rsidR="00AB339D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二代病例</w:t>
      </w:r>
      <w:r w:rsidRPr="00A15357">
        <w:rPr>
          <w:rFonts w:ascii="仿宋" w:eastAsia="仿宋" w:hAnsi="仿宋" w:cs="仿宋_GB2312"/>
          <w:kern w:val="0"/>
          <w:sz w:val="28"/>
          <w:szCs w:val="28"/>
        </w:rPr>
        <w:t>30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D53009" w:rsidRPr="00A15357">
        <w:rPr>
          <w:rFonts w:ascii="仿宋" w:eastAsia="仿宋" w:hAnsi="仿宋" w:cs="仿宋_GB2312" w:hint="eastAsia"/>
          <w:kern w:val="0"/>
          <w:sz w:val="28"/>
          <w:szCs w:val="28"/>
        </w:rPr>
        <w:t>包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含</w:t>
      </w:r>
      <w:r w:rsidR="00294156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输入中国的病例）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三代病例</w:t>
      </w:r>
      <w:r>
        <w:rPr>
          <w:rFonts w:ascii="仿宋" w:eastAsia="仿宋" w:hAnsi="仿宋" w:cs="仿宋_GB2312"/>
          <w:kern w:val="0"/>
          <w:sz w:val="28"/>
          <w:szCs w:val="28"/>
        </w:rPr>
        <w:t>12</w:t>
      </w:r>
      <w:r w:rsidR="000C3751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四代病例</w:t>
      </w:r>
      <w:r w:rsidR="008559FB">
        <w:rPr>
          <w:rFonts w:ascii="仿宋" w:eastAsia="仿宋" w:hAnsi="仿宋" w:cs="仿宋_GB2312" w:hint="eastAsia"/>
          <w:kern w:val="0"/>
          <w:sz w:val="28"/>
          <w:szCs w:val="28"/>
        </w:rPr>
        <w:t>21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例，另</w:t>
      </w:r>
      <w:r w:rsidR="008559FB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例病例感染来源及代数不详。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Pr="007672A9">
        <w:rPr>
          <w:rFonts w:ascii="仿宋" w:eastAsia="仿宋" w:hAnsi="仿宋" w:cs="仿宋_GB2312"/>
          <w:kern w:val="0"/>
          <w:sz w:val="28"/>
          <w:szCs w:val="28"/>
        </w:rPr>
        <w:t>4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个省份（首尔、京畿道、忠清南道、大田</w:t>
      </w:r>
      <w:r w:rsidR="00791CC6">
        <w:rPr>
          <w:rFonts w:ascii="仿宋" w:eastAsia="仿宋" w:hAnsi="仿宋" w:cs="仿宋_GB2312" w:hint="eastAsia"/>
          <w:kern w:val="0"/>
          <w:sz w:val="28"/>
          <w:szCs w:val="28"/>
        </w:rPr>
        <w:t>广域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Pr="007672A9">
        <w:rPr>
          <w:rFonts w:ascii="仿宋" w:eastAsia="仿宋" w:hAnsi="仿宋" w:cs="仿宋_GB2312"/>
          <w:kern w:val="0"/>
          <w:sz w:val="28"/>
          <w:szCs w:val="28"/>
        </w:rPr>
        <w:t>10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个区域的</w:t>
      </w:r>
      <w:r w:rsidRPr="007672A9">
        <w:rPr>
          <w:rFonts w:ascii="仿宋" w:eastAsia="仿宋" w:hAnsi="仿宋" w:cs="仿宋_GB2312"/>
          <w:kern w:val="0"/>
          <w:sz w:val="28"/>
          <w:szCs w:val="28"/>
        </w:rPr>
        <w:t>15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家医院报告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了确诊</w:t>
      </w:r>
      <w:r w:rsidRPr="00422EAB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（参见表</w:t>
      </w:r>
      <w:r>
        <w:rPr>
          <w:rFonts w:ascii="仿宋" w:eastAsia="仿宋" w:hAnsi="仿宋" w:cs="仿宋_GB2312"/>
          <w:kern w:val="0"/>
          <w:sz w:val="28"/>
          <w:szCs w:val="28"/>
        </w:rPr>
        <w:t>1</w:t>
      </w:r>
      <w:r w:rsidR="00241325">
        <w:rPr>
          <w:rFonts w:ascii="仿宋" w:eastAsia="仿宋" w:hAnsi="仿宋" w:cs="仿宋_GB2312" w:hint="eastAsia"/>
          <w:kern w:val="0"/>
          <w:sz w:val="28"/>
          <w:szCs w:val="28"/>
        </w:rPr>
        <w:t>、图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）。</w:t>
      </w:r>
    </w:p>
    <w:p w:rsidR="006B0FA8" w:rsidRPr="00B571B1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目前</w:t>
      </w:r>
      <w:r w:rsidR="005A5AFB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85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例确诊病例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>
        <w:rPr>
          <w:rFonts w:ascii="仿宋" w:eastAsia="仿宋" w:hAnsi="仿宋" w:cs="仿宋_GB2312"/>
          <w:kern w:val="0"/>
          <w:sz w:val="28"/>
          <w:szCs w:val="28"/>
        </w:rPr>
        <w:t>%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正在接受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住院治疗，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其中16例（19%）病情重。</w:t>
      </w:r>
      <w:r w:rsidR="00AF5155">
        <w:rPr>
          <w:rFonts w:ascii="仿宋" w:eastAsia="仿宋" w:hAnsi="仿宋" w:cs="仿宋_GB2312" w:hint="eastAsia"/>
          <w:kern w:val="0"/>
          <w:sz w:val="28"/>
          <w:szCs w:val="28"/>
        </w:rPr>
        <w:t>67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（3</w:t>
      </w:r>
      <w:r w:rsidR="00624CD0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治愈出院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（较6月23日新增13人），其中包含</w:t>
      </w:r>
      <w:r w:rsidR="006B09B0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6月9日被确诊的中国</w:t>
      </w:r>
      <w:r w:rsidR="00E274F6">
        <w:rPr>
          <w:rFonts w:ascii="仿宋" w:eastAsia="仿宋" w:hAnsi="仿宋" w:cs="仿宋_GB2312" w:hint="eastAsia"/>
          <w:kern w:val="0"/>
          <w:sz w:val="28"/>
          <w:szCs w:val="28"/>
        </w:rPr>
        <w:t>籍</w:t>
      </w:r>
      <w:r w:rsidR="002A2066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Default="001C0914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26422E">
        <w:rPr>
          <w:rFonts w:ascii="仿宋" w:eastAsia="仿宋" w:hAnsi="仿宋" w:cs="仿宋_GB2312"/>
          <w:kern w:val="0"/>
          <w:sz w:val="28"/>
          <w:szCs w:val="28"/>
        </w:rPr>
        <w:lastRenderedPageBreak/>
        <w:t>1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例病例中，包括在医院就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的其它疾病患者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165F22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4</w:t>
      </w:r>
      <w:r w:rsidR="004D6F00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家属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/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探视者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165F22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35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医院工作人员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3</w:t>
      </w:r>
      <w:r w:rsidR="00165F22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1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353B1F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353B1F">
        <w:rPr>
          <w:rFonts w:ascii="仿宋_GB2312" w:eastAsia="仿宋_GB2312" w:hint="eastAsia"/>
          <w:color w:val="000000"/>
          <w:sz w:val="28"/>
          <w:szCs w:val="28"/>
          <w:shd w:val="clear" w:color="auto" w:fill="FFFFFF"/>
        </w:rPr>
        <w:t>还有</w:t>
      </w:r>
      <w:r w:rsidR="00353B1F">
        <w:rPr>
          <w:rFonts w:hint="eastAsia"/>
          <w:color w:val="000000"/>
          <w:sz w:val="28"/>
          <w:szCs w:val="28"/>
          <w:shd w:val="clear" w:color="auto" w:fill="FFFFFF"/>
        </w:rPr>
        <w:t>1</w:t>
      </w:r>
      <w:r w:rsidR="00353B1F">
        <w:rPr>
          <w:rFonts w:ascii="仿宋_GB2312" w:eastAsia="仿宋_GB2312" w:hint="eastAsia"/>
          <w:color w:val="000000"/>
          <w:sz w:val="28"/>
          <w:szCs w:val="28"/>
          <w:shd w:val="clear" w:color="auto" w:fill="FFFFFF"/>
        </w:rPr>
        <w:t>例流行病学史正在调查中。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1A29D4" w:rsidRPr="009B65DF" w:rsidRDefault="00BE4398" w:rsidP="009E74C3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noProof/>
          <w:kern w:val="0"/>
          <w:sz w:val="28"/>
          <w:szCs w:val="28"/>
        </w:rPr>
        <w:drawing>
          <wp:inline distT="0" distB="0" distL="0" distR="0">
            <wp:extent cx="5239266" cy="4038600"/>
            <wp:effectExtent l="0" t="0" r="0" b="0"/>
            <wp:docPr id="10" name="图片 4" descr="C:\Users\fjcdc\Desktop\20150624\daily-epicurve-republic-of-korea-china-cases-deaths2015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cdc\Desktop\20150624\daily-epicurve-republic-of-korea-china-cases-deaths2015-06-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99" cy="404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1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和死亡病例发病时间分布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（</w:t>
      </w:r>
      <w:r w:rsidR="0012475B"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AF5155">
        <w:rPr>
          <w:rFonts w:ascii="仿宋" w:eastAsia="仿宋" w:hAnsi="仿宋" w:cs="仿宋_GB2312" w:hint="eastAsia"/>
          <w:b/>
          <w:kern w:val="0"/>
          <w:sz w:val="24"/>
          <w:szCs w:val="28"/>
        </w:rPr>
        <w:t>3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1A29D4" w:rsidRPr="00DD243E" w:rsidRDefault="001A29D4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表</w:t>
      </w:r>
      <w:r w:rsidRPr="00466EC2">
        <w:rPr>
          <w:rFonts w:ascii="仿宋" w:eastAsia="仿宋" w:hAnsi="仿宋" w:cs="仿宋_GB2312"/>
          <w:b/>
          <w:kern w:val="0"/>
          <w:sz w:val="24"/>
          <w:szCs w:val="28"/>
        </w:rPr>
        <w:t xml:space="preserve">1  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Pr="003E1D93">
        <w:rPr>
          <w:rFonts w:ascii="仿宋" w:eastAsia="仿宋" w:hAnsi="仿宋" w:cs="仿宋_GB2312"/>
          <w:b/>
          <w:kern w:val="0"/>
          <w:sz w:val="24"/>
          <w:szCs w:val="28"/>
        </w:rPr>
        <w:t>1</w:t>
      </w:r>
      <w:r>
        <w:rPr>
          <w:rFonts w:ascii="仿宋" w:eastAsia="仿宋" w:hAnsi="仿宋" w:cs="仿宋_GB2312"/>
          <w:b/>
          <w:kern w:val="0"/>
          <w:sz w:val="24"/>
          <w:szCs w:val="28"/>
        </w:rPr>
        <w:t>5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所报告确诊病例医院分布情况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（截止2015-6-23）</w:t>
      </w:r>
    </w:p>
    <w:tbl>
      <w:tblPr>
        <w:tblStyle w:val="-3"/>
        <w:tblW w:w="5000" w:type="pct"/>
        <w:tblLook w:val="06A0"/>
      </w:tblPr>
      <w:tblGrid>
        <w:gridCol w:w="4447"/>
        <w:gridCol w:w="1457"/>
        <w:gridCol w:w="1457"/>
        <w:gridCol w:w="1161"/>
      </w:tblGrid>
      <w:tr w:rsidR="0009253A" w:rsidRPr="0009253A" w:rsidTr="00DF0E90">
        <w:trPr>
          <w:cnfStyle w:val="100000000000"/>
          <w:trHeight w:val="619"/>
        </w:trPr>
        <w:tc>
          <w:tcPr>
            <w:cnfStyle w:val="001000000000"/>
            <w:tcW w:w="26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医院名称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省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市/区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病例数</w:t>
            </w:r>
          </w:p>
        </w:tc>
      </w:tr>
      <w:tr w:rsidR="0009253A" w:rsidRPr="0009253A" w:rsidTr="00DF0E90">
        <w:trPr>
          <w:trHeight w:val="619"/>
        </w:trPr>
        <w:tc>
          <w:tcPr>
            <w:cnfStyle w:val="00100000000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三星首尔医院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江南区</w:t>
            </w: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86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37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大田大清医院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建阳大医院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翰林大学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东滩圣心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华城市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平泽早安医院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lastRenderedPageBreak/>
              <w:t>建国大学医院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广津区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江东庆熙大学医院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向阳首尔三星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365首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尔开放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韩国天主教大学汝矣岛圣母医院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永登浦区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首尔牙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宋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太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义内科医院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09253A">
        <w:trPr>
          <w:trHeight w:val="619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首尔医院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DF0E90">
        <w:trPr>
          <w:trHeight w:val="600"/>
        </w:trPr>
        <w:tc>
          <w:tcPr>
            <w:cnfStyle w:val="001000000000"/>
            <w:tcW w:w="2609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山忠武医院</w:t>
            </w:r>
            <w:proofErr w:type="gramEnd"/>
          </w:p>
        </w:tc>
        <w:tc>
          <w:tcPr>
            <w:tcW w:w="855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DF0E90" w:rsidRPr="0009253A" w:rsidTr="00DF0E90">
        <w:trPr>
          <w:trHeight w:val="15"/>
        </w:trPr>
        <w:tc>
          <w:tcPr>
            <w:cnfStyle w:val="00100000000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DF0E90" w:rsidRPr="0009253A" w:rsidRDefault="00DF0E90" w:rsidP="0009253A">
            <w:pPr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DF0E90" w:rsidRPr="0009253A" w:rsidRDefault="00DF0E90" w:rsidP="0009253A">
            <w:pPr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DF0E90" w:rsidRPr="0009253A" w:rsidRDefault="00DF0E90" w:rsidP="0009253A">
            <w:pPr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DF0E90" w:rsidRPr="0009253A" w:rsidRDefault="00DF0E90" w:rsidP="0009253A">
            <w:pPr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</w:p>
        </w:tc>
      </w:tr>
      <w:tr w:rsidR="0009253A" w:rsidRPr="0009253A" w:rsidTr="00DF0E90">
        <w:trPr>
          <w:trHeight w:val="619"/>
        </w:trPr>
        <w:tc>
          <w:tcPr>
            <w:cnfStyle w:val="001000000000"/>
            <w:tcW w:w="4319" w:type="pct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172</w:t>
            </w:r>
          </w:p>
        </w:tc>
      </w:tr>
    </w:tbl>
    <w:p w:rsidR="006B0FA8" w:rsidRDefault="006B0FA8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  <w:r w:rsidRPr="006A74EC">
        <w:rPr>
          <w:rFonts w:ascii="仿宋" w:eastAsia="仿宋" w:hAnsi="仿宋" w:cs="仿宋_GB2312" w:hint="eastAsia"/>
          <w:kern w:val="0"/>
          <w:szCs w:val="28"/>
        </w:rPr>
        <w:t>注：</w:t>
      </w:r>
      <w:r>
        <w:rPr>
          <w:rFonts w:ascii="仿宋" w:eastAsia="仿宋" w:hAnsi="仿宋" w:cs="仿宋_GB2312" w:hint="eastAsia"/>
          <w:kern w:val="0"/>
          <w:szCs w:val="28"/>
        </w:rPr>
        <w:t>有</w:t>
      </w:r>
      <w:r w:rsidRPr="008F4D4B">
        <w:rPr>
          <w:rFonts w:ascii="仿宋" w:eastAsia="仿宋" w:hAnsi="仿宋" w:cs="仿宋_GB2312"/>
          <w:kern w:val="0"/>
          <w:szCs w:val="28"/>
        </w:rPr>
        <w:t>2</w:t>
      </w:r>
      <w:r w:rsidRPr="008F4D4B">
        <w:rPr>
          <w:rFonts w:ascii="仿宋" w:eastAsia="仿宋" w:hAnsi="仿宋" w:cs="仿宋_GB2312" w:hint="eastAsia"/>
          <w:kern w:val="0"/>
          <w:szCs w:val="28"/>
        </w:rPr>
        <w:t>例在救护车转院</w:t>
      </w:r>
      <w:r>
        <w:rPr>
          <w:rFonts w:ascii="仿宋" w:eastAsia="仿宋" w:hAnsi="仿宋" w:cs="仿宋_GB2312" w:hint="eastAsia"/>
          <w:kern w:val="0"/>
          <w:szCs w:val="28"/>
        </w:rPr>
        <w:t>过程</w:t>
      </w:r>
      <w:r w:rsidRPr="008F4D4B">
        <w:rPr>
          <w:rFonts w:ascii="仿宋" w:eastAsia="仿宋" w:hAnsi="仿宋" w:cs="仿宋_GB2312" w:hint="eastAsia"/>
          <w:kern w:val="0"/>
          <w:szCs w:val="28"/>
        </w:rPr>
        <w:t>中感染</w:t>
      </w:r>
      <w:r>
        <w:rPr>
          <w:rFonts w:ascii="仿宋" w:eastAsia="仿宋" w:hAnsi="仿宋" w:cs="仿宋_GB2312" w:hint="eastAsia"/>
          <w:kern w:val="0"/>
          <w:szCs w:val="28"/>
        </w:rPr>
        <w:t>，另有</w:t>
      </w:r>
      <w:r w:rsidR="00F64408">
        <w:rPr>
          <w:rFonts w:ascii="仿宋" w:eastAsia="仿宋" w:hAnsi="仿宋" w:cs="仿宋_GB2312" w:hint="eastAsia"/>
          <w:kern w:val="0"/>
          <w:szCs w:val="28"/>
        </w:rPr>
        <w:t>5</w:t>
      </w:r>
      <w:proofErr w:type="gramStart"/>
      <w:r w:rsidRPr="006A74EC">
        <w:rPr>
          <w:rFonts w:ascii="仿宋" w:eastAsia="仿宋" w:hAnsi="仿宋" w:cs="仿宋_GB2312" w:hint="eastAsia"/>
          <w:kern w:val="0"/>
          <w:szCs w:val="28"/>
        </w:rPr>
        <w:t>例正在</w:t>
      </w:r>
      <w:proofErr w:type="gramEnd"/>
      <w:r w:rsidRPr="006A74EC">
        <w:rPr>
          <w:rFonts w:ascii="仿宋" w:eastAsia="仿宋" w:hAnsi="仿宋" w:cs="仿宋_GB2312" w:hint="eastAsia"/>
          <w:kern w:val="0"/>
          <w:szCs w:val="28"/>
        </w:rPr>
        <w:t>进行流行病学调查。</w:t>
      </w:r>
    </w:p>
    <w:p w:rsidR="008464DD" w:rsidRDefault="001F6986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/>
          <w:b/>
          <w:noProof/>
          <w:kern w:val="0"/>
          <w:sz w:val="24"/>
          <w:szCs w:val="28"/>
        </w:rPr>
        <w:drawing>
          <wp:inline distT="0" distB="0" distL="0" distR="0">
            <wp:extent cx="4983480" cy="3526634"/>
            <wp:effectExtent l="0" t="0" r="0" b="0"/>
            <wp:docPr id="7" name="图片 2" descr="C:\Users\fjcdc\Desktop\MERS态势简报\mersall20150624全部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cdc\Desktop\MERS态势简报\mersall20150624全部医院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80" cy="352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DD" w:rsidRDefault="008464DD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D307F6">
        <w:rPr>
          <w:rFonts w:ascii="仿宋" w:eastAsia="仿宋" w:hAnsi="仿宋" w:cs="仿宋_GB2312" w:hint="eastAsia"/>
          <w:b/>
          <w:kern w:val="0"/>
          <w:sz w:val="24"/>
          <w:szCs w:val="28"/>
        </w:rPr>
        <w:t>报告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确诊病例医院分布图（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China CDC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C37002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824962">
        <w:rPr>
          <w:rFonts w:ascii="仿宋" w:eastAsia="仿宋" w:hAnsi="仿宋" w:cs="仿宋_GB2312" w:hint="eastAsia"/>
          <w:b/>
          <w:kern w:val="0"/>
          <w:sz w:val="24"/>
          <w:szCs w:val="28"/>
        </w:rPr>
        <w:t>4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6B0FA8" w:rsidRPr="00A925EA" w:rsidRDefault="006B0FA8" w:rsidP="008464D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截止2015年6月24日，韩国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累计报告</w:t>
      </w:r>
      <w:r w:rsidR="00992ABA">
        <w:rPr>
          <w:rFonts w:ascii="仿宋" w:eastAsia="仿宋" w:hAnsi="仿宋" w:cs="仿宋_GB2312"/>
          <w:kern w:val="0"/>
          <w:sz w:val="28"/>
          <w:szCs w:val="28"/>
        </w:rPr>
        <w:t>2</w:t>
      </w:r>
      <w:r w:rsidR="00992ABA">
        <w:rPr>
          <w:rFonts w:ascii="仿宋" w:eastAsia="仿宋" w:hAnsi="仿宋" w:cs="仿宋_GB2312" w:hint="eastAsia"/>
          <w:kern w:val="0"/>
          <w:sz w:val="28"/>
          <w:szCs w:val="28"/>
        </w:rPr>
        <w:t>7例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死亡病例，其中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男性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20</w:t>
      </w:r>
      <w:r w:rsidR="00B14CA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7</w:t>
      </w:r>
      <w:r w:rsidR="007652E5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），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260D1C">
        <w:rPr>
          <w:rFonts w:ascii="仿宋" w:eastAsia="仿宋" w:hAnsi="仿宋" w:cs="仿宋_GB2312" w:hint="eastAsia"/>
          <w:kern w:val="0"/>
          <w:sz w:val="28"/>
          <w:szCs w:val="28"/>
        </w:rPr>
        <w:t>69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49-8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2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病例（</w:t>
      </w:r>
      <w:r w:rsidR="00966D20">
        <w:rPr>
          <w:rFonts w:ascii="仿宋" w:eastAsia="仿宋" w:hAnsi="仿宋" w:cs="仿宋_GB2312" w:hint="eastAsia"/>
          <w:kern w:val="0"/>
          <w:sz w:val="28"/>
          <w:szCs w:val="28"/>
        </w:rPr>
        <w:t>占总死亡病例数的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93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）有慢性基础性疾病（癌症、心脏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、肺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、肾脏疾病、糖尿病等）。</w:t>
      </w:r>
    </w:p>
    <w:p w:rsidR="00F52067" w:rsidRDefault="006B0FA8" w:rsidP="00D6464E">
      <w:pPr>
        <w:widowControl/>
        <w:spacing w:line="360" w:lineRule="auto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二、</w:t>
      </w:r>
      <w:r w:rsidR="00F52067">
        <w:rPr>
          <w:rFonts w:ascii="楷体_GB2312" w:eastAsia="楷体_GB2312" w:hint="eastAsia"/>
          <w:b/>
          <w:sz w:val="28"/>
          <w:szCs w:val="28"/>
        </w:rPr>
        <w:t>国际疫情更新</w:t>
      </w:r>
    </w:p>
    <w:p w:rsidR="00E754AB" w:rsidRDefault="00694504" w:rsidP="00E754AB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（一）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截止2015年6月2</w:t>
      </w:r>
      <w:r w:rsidR="00A91CAB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日，全球</w:t>
      </w:r>
      <w:r w:rsidR="009F725D">
        <w:rPr>
          <w:rFonts w:ascii="仿宋" w:eastAsia="仿宋" w:hAnsi="仿宋" w:cs="仿宋_GB2312" w:hint="eastAsia"/>
          <w:kern w:val="0"/>
          <w:sz w:val="28"/>
          <w:szCs w:val="28"/>
        </w:rPr>
        <w:t>共有26个国家报告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MERS确诊病例13</w:t>
      </w:r>
      <w:r w:rsidR="0040334F">
        <w:rPr>
          <w:rFonts w:ascii="仿宋" w:eastAsia="仿宋" w:hAnsi="仿宋" w:cs="仿宋_GB2312" w:hint="eastAsia"/>
          <w:kern w:val="0"/>
          <w:sz w:val="28"/>
          <w:szCs w:val="28"/>
        </w:rPr>
        <w:t>48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例，其中死亡47</w:t>
      </w:r>
      <w:r w:rsidR="0040334F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B737CC">
        <w:rPr>
          <w:rFonts w:ascii="仿宋" w:eastAsia="仿宋" w:hAnsi="仿宋" w:cs="仿宋_GB2312" w:hint="eastAsia"/>
          <w:kern w:val="0"/>
          <w:sz w:val="28"/>
          <w:szCs w:val="28"/>
        </w:rPr>
        <w:t>病死率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0A1097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="00462CC7">
        <w:rPr>
          <w:rFonts w:ascii="仿宋" w:eastAsia="仿宋" w:hAnsi="仿宋" w:cs="仿宋_GB2312" w:hint="eastAsia"/>
          <w:kern w:val="0"/>
          <w:sz w:val="28"/>
          <w:szCs w:val="28"/>
        </w:rPr>
        <w:t>（图</w:t>
      </w:r>
      <w:r w:rsidR="00BB4BA0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462CC7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BB4BA0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462CC7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E754AB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3B766E">
        <w:rPr>
          <w:rFonts w:ascii="仿宋" w:eastAsia="仿宋" w:hAnsi="仿宋" w:cs="仿宋_GB2312" w:hint="eastAsia"/>
          <w:kern w:val="0"/>
          <w:sz w:val="28"/>
          <w:szCs w:val="28"/>
        </w:rPr>
        <w:t>其中包括韩国截至</w:t>
      </w:r>
      <w:r w:rsidR="009A0D9F">
        <w:rPr>
          <w:rFonts w:ascii="仿宋" w:eastAsia="仿宋" w:hAnsi="仿宋" w:cs="仿宋_GB2312" w:hint="eastAsia"/>
          <w:kern w:val="0"/>
          <w:sz w:val="28"/>
          <w:szCs w:val="28"/>
        </w:rPr>
        <w:t>6月23日</w:t>
      </w:r>
      <w:r w:rsidR="003B766E">
        <w:rPr>
          <w:rFonts w:ascii="仿宋" w:eastAsia="仿宋" w:hAnsi="仿宋" w:cs="仿宋_GB2312" w:hint="eastAsia"/>
          <w:kern w:val="0"/>
          <w:sz w:val="28"/>
          <w:szCs w:val="28"/>
        </w:rPr>
        <w:t>更新的175例病例。</w:t>
      </w:r>
    </w:p>
    <w:p w:rsidR="00F169BA" w:rsidRDefault="00B719E7" w:rsidP="006F7737">
      <w:pPr>
        <w:jc w:val="center"/>
        <w:rPr>
          <w:rFonts w:ascii="仿宋" w:eastAsia="仿宋" w:hAnsi="仿宋" w:cs="仿宋_GB2312"/>
          <w:color w:val="000000"/>
          <w:kern w:val="0"/>
          <w:sz w:val="28"/>
          <w:szCs w:val="28"/>
        </w:rPr>
      </w:pPr>
      <w:r>
        <w:rPr>
          <w:rFonts w:ascii="仿宋" w:eastAsia="仿宋" w:hAnsi="仿宋" w:cs="仿宋_GB2312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038600" cy="2857812"/>
            <wp:effectExtent l="19050" t="0" r="0" b="0"/>
            <wp:docPr id="3" name="图片 2" descr="C:\Users\fjcdc\Desktop\20150624\mers-2012-2015-global-situation-2015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cdc\Desktop\20150624\mers-2012-2015-global-situation-2015-06-2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65" cy="286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5D" w:rsidRDefault="009F725D" w:rsidP="007B1F6A">
      <w:pPr>
        <w:ind w:firstLineChars="200" w:firstLine="482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3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2012-2015年全球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</w:t>
      </w:r>
      <w:r w:rsidR="00FB2218">
        <w:rPr>
          <w:rFonts w:ascii="仿宋" w:eastAsia="仿宋" w:hAnsi="仿宋" w:cs="仿宋_GB2312" w:hint="eastAsia"/>
          <w:b/>
          <w:kern w:val="0"/>
          <w:sz w:val="24"/>
          <w:szCs w:val="28"/>
        </w:rPr>
        <w:t>地区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分布（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B719E7">
        <w:rPr>
          <w:rFonts w:ascii="仿宋" w:eastAsia="仿宋" w:hAnsi="仿宋" w:cs="仿宋_GB2312" w:hint="eastAsia"/>
          <w:b/>
          <w:kern w:val="0"/>
          <w:sz w:val="24"/>
          <w:szCs w:val="28"/>
        </w:rPr>
        <w:t>23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9F725D" w:rsidRDefault="00027D5D" w:rsidP="00027D5D">
      <w:pPr>
        <w:ind w:firstLineChars="200" w:firstLine="560"/>
        <w:jc w:val="center"/>
        <w:rPr>
          <w:rFonts w:ascii="仿宋" w:eastAsia="仿宋" w:hAnsi="仿宋" w:cs="仿宋_GB2312"/>
          <w:color w:val="000000"/>
          <w:kern w:val="0"/>
          <w:sz w:val="28"/>
          <w:szCs w:val="28"/>
        </w:rPr>
      </w:pPr>
      <w:r>
        <w:rPr>
          <w:rFonts w:ascii="仿宋" w:eastAsia="仿宋" w:hAnsi="仿宋" w:cs="仿宋_GB2312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629025" cy="2797373"/>
            <wp:effectExtent l="19050" t="0" r="9525" b="0"/>
            <wp:docPr id="5" name="图片 3" descr="C:\Users\fjcdc\Desktop\20150624\weekly-republic-of-korea-china-other-countries-saudi-arabia2015-0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cdc\Desktop\20150624\weekly-republic-of-korea-china-other-countries-saudi-arabia2015-06-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24" cy="27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5D" w:rsidRDefault="009F725D" w:rsidP="007B1F6A">
      <w:pPr>
        <w:ind w:firstLineChars="200" w:firstLine="482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4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全球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发病情况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分布（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2407EA">
        <w:rPr>
          <w:rFonts w:ascii="仿宋" w:eastAsia="仿宋" w:hAnsi="仿宋" w:cs="仿宋_GB2312" w:hint="eastAsia"/>
          <w:b/>
          <w:kern w:val="0"/>
          <w:sz w:val="24"/>
          <w:szCs w:val="28"/>
        </w:rPr>
        <w:t>3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E70FA7" w:rsidRDefault="003F31EB" w:rsidP="00557227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 w:rsidRPr="002904F7"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（二）</w:t>
      </w:r>
      <w:r w:rsidR="00485EC3" w:rsidRPr="002904F7">
        <w:rPr>
          <w:rFonts w:ascii="仿宋" w:eastAsia="仿宋" w:hAnsi="仿宋" w:cs="仿宋_GB2312" w:hint="eastAsia"/>
          <w:sz w:val="28"/>
          <w:szCs w:val="28"/>
        </w:rPr>
        <w:t>据沙特阿拉伯</w:t>
      </w:r>
      <w:r w:rsidR="00407028" w:rsidRPr="002904F7">
        <w:rPr>
          <w:rFonts w:ascii="仿宋" w:eastAsia="仿宋" w:hAnsi="仿宋" w:cs="仿宋_GB2312" w:hint="eastAsia"/>
          <w:sz w:val="28"/>
          <w:szCs w:val="28"/>
        </w:rPr>
        <w:t>卫生部消息，</w:t>
      </w:r>
      <w:r w:rsidR="003422EE" w:rsidRPr="002904F7">
        <w:rPr>
          <w:rFonts w:ascii="仿宋" w:eastAsia="仿宋" w:hAnsi="仿宋" w:cs="仿宋_GB2312" w:hint="eastAsia"/>
          <w:sz w:val="28"/>
          <w:szCs w:val="28"/>
        </w:rPr>
        <w:t>截至</w:t>
      </w:r>
      <w:r w:rsidR="007B1F6A" w:rsidRPr="002904F7">
        <w:rPr>
          <w:rFonts w:ascii="仿宋" w:eastAsia="仿宋" w:hAnsi="仿宋" w:cs="仿宋_GB2312" w:hint="eastAsia"/>
          <w:sz w:val="28"/>
          <w:szCs w:val="28"/>
        </w:rPr>
        <w:t>6月</w:t>
      </w:r>
      <w:r w:rsidR="00353B1F" w:rsidRPr="002904F7">
        <w:rPr>
          <w:rFonts w:ascii="仿宋" w:eastAsia="仿宋" w:hAnsi="仿宋" w:cs="仿宋_GB2312" w:hint="eastAsia"/>
          <w:sz w:val="28"/>
          <w:szCs w:val="28"/>
        </w:rPr>
        <w:t>24</w:t>
      </w:r>
      <w:r w:rsidR="007B1F6A" w:rsidRPr="002904F7">
        <w:rPr>
          <w:rFonts w:ascii="仿宋" w:eastAsia="仿宋" w:hAnsi="仿宋" w:cs="仿宋_GB2312" w:hint="eastAsia"/>
          <w:sz w:val="28"/>
          <w:szCs w:val="28"/>
        </w:rPr>
        <w:t>日</w:t>
      </w:r>
      <w:r w:rsidR="00085DD1" w:rsidRPr="002904F7">
        <w:rPr>
          <w:rFonts w:ascii="仿宋" w:eastAsia="仿宋" w:hAnsi="仿宋" w:cs="仿宋_GB2312" w:hint="eastAsia"/>
          <w:sz w:val="28"/>
          <w:szCs w:val="28"/>
        </w:rPr>
        <w:t>，该国累计发</w:t>
      </w:r>
      <w:r w:rsidR="00085DD1">
        <w:rPr>
          <w:rFonts w:ascii="仿宋" w:eastAsia="仿宋" w:hAnsi="仿宋" w:cs="仿宋_GB2312" w:hint="eastAsia"/>
          <w:sz w:val="28"/>
          <w:szCs w:val="28"/>
        </w:rPr>
        <w:t>生MERS确诊病例1038例，其中死亡4</w:t>
      </w:r>
      <w:r w:rsidR="00353B1F">
        <w:rPr>
          <w:rFonts w:ascii="仿宋" w:eastAsia="仿宋" w:hAnsi="仿宋" w:cs="仿宋_GB2312" w:hint="eastAsia"/>
          <w:sz w:val="28"/>
          <w:szCs w:val="28"/>
        </w:rPr>
        <w:t>60</w:t>
      </w:r>
      <w:r w:rsidR="00085DD1">
        <w:rPr>
          <w:rFonts w:ascii="仿宋" w:eastAsia="仿宋" w:hAnsi="仿宋" w:cs="仿宋_GB2312" w:hint="eastAsia"/>
          <w:sz w:val="28"/>
          <w:szCs w:val="28"/>
        </w:rPr>
        <w:t>人。</w:t>
      </w:r>
    </w:p>
    <w:p w:rsidR="00485EC3" w:rsidRPr="002E1F68" w:rsidRDefault="00407028" w:rsidP="00557227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该国6月15-19日新增4例确诊病例，均来自东部胡富夫市，其中2例为医院工作人员</w:t>
      </w:r>
      <w:r w:rsidR="00060954">
        <w:rPr>
          <w:rFonts w:ascii="仿宋" w:eastAsia="仿宋" w:hAnsi="仿宋" w:cs="仿宋_GB2312" w:hint="eastAsia"/>
          <w:sz w:val="28"/>
          <w:szCs w:val="28"/>
        </w:rPr>
        <w:t>。</w:t>
      </w:r>
      <w:r>
        <w:rPr>
          <w:rFonts w:ascii="仿宋" w:eastAsia="仿宋" w:hAnsi="仿宋" w:cs="仿宋_GB2312" w:hint="eastAsia"/>
          <w:sz w:val="28"/>
          <w:szCs w:val="28"/>
        </w:rPr>
        <w:t>该城市自5月中旬</w:t>
      </w:r>
      <w:r w:rsidR="00C2309F">
        <w:rPr>
          <w:rFonts w:ascii="仿宋" w:eastAsia="仿宋" w:hAnsi="仿宋" w:cs="仿宋_GB2312" w:hint="eastAsia"/>
          <w:sz w:val="28"/>
          <w:szCs w:val="28"/>
        </w:rPr>
        <w:t>以来</w:t>
      </w:r>
      <w:r w:rsidR="00060954">
        <w:rPr>
          <w:rFonts w:ascii="仿宋" w:eastAsia="仿宋" w:hAnsi="仿宋" w:cs="仿宋_GB2312" w:hint="eastAsia"/>
          <w:sz w:val="28"/>
          <w:szCs w:val="28"/>
        </w:rPr>
        <w:t>报告</w:t>
      </w:r>
      <w:r>
        <w:rPr>
          <w:rFonts w:ascii="仿宋" w:eastAsia="仿宋" w:hAnsi="仿宋" w:cs="仿宋_GB2312" w:hint="eastAsia"/>
          <w:sz w:val="28"/>
          <w:szCs w:val="28"/>
        </w:rPr>
        <w:t>至少22</w:t>
      </w:r>
      <w:proofErr w:type="gramStart"/>
      <w:r>
        <w:rPr>
          <w:rFonts w:ascii="仿宋" w:eastAsia="仿宋" w:hAnsi="仿宋" w:cs="仿宋_GB2312" w:hint="eastAsia"/>
          <w:sz w:val="28"/>
          <w:szCs w:val="28"/>
        </w:rPr>
        <w:t>例医疗</w:t>
      </w:r>
      <w:proofErr w:type="gramEnd"/>
      <w:r>
        <w:rPr>
          <w:rFonts w:ascii="仿宋" w:eastAsia="仿宋" w:hAnsi="仿宋" w:cs="仿宋_GB2312" w:hint="eastAsia"/>
          <w:sz w:val="28"/>
          <w:szCs w:val="28"/>
        </w:rPr>
        <w:t>机构聚集性病例，其中</w:t>
      </w:r>
      <w:r w:rsidR="006F7737">
        <w:rPr>
          <w:rFonts w:ascii="仿宋" w:eastAsia="仿宋" w:hAnsi="仿宋" w:cs="仿宋_GB2312" w:hint="eastAsia"/>
          <w:sz w:val="28"/>
          <w:szCs w:val="28"/>
        </w:rPr>
        <w:t>7例</w:t>
      </w:r>
      <w:r w:rsidR="004D2558">
        <w:rPr>
          <w:rFonts w:ascii="仿宋" w:eastAsia="仿宋" w:hAnsi="仿宋" w:cs="仿宋_GB2312" w:hint="eastAsia"/>
          <w:sz w:val="28"/>
          <w:szCs w:val="28"/>
        </w:rPr>
        <w:t>病例为</w:t>
      </w:r>
      <w:r w:rsidR="006F7737">
        <w:rPr>
          <w:rFonts w:ascii="仿宋" w:eastAsia="仿宋" w:hAnsi="仿宋" w:cs="仿宋_GB2312" w:hint="eastAsia"/>
          <w:sz w:val="28"/>
          <w:szCs w:val="28"/>
        </w:rPr>
        <w:t>同一</w:t>
      </w:r>
      <w:r>
        <w:rPr>
          <w:rFonts w:ascii="仿宋" w:eastAsia="仿宋" w:hAnsi="仿宋" w:cs="仿宋_GB2312" w:hint="eastAsia"/>
          <w:sz w:val="28"/>
          <w:szCs w:val="28"/>
        </w:rPr>
        <w:t>家庭</w:t>
      </w:r>
      <w:r w:rsidR="006F7737">
        <w:rPr>
          <w:rFonts w:ascii="仿宋" w:eastAsia="仿宋" w:hAnsi="仿宋" w:cs="仿宋_GB2312" w:hint="eastAsia"/>
          <w:sz w:val="28"/>
          <w:szCs w:val="28"/>
        </w:rPr>
        <w:t>成员</w:t>
      </w:r>
      <w:r w:rsidR="004D2558">
        <w:rPr>
          <w:rFonts w:ascii="仿宋" w:eastAsia="仿宋" w:hAnsi="仿宋" w:cs="仿宋_GB2312" w:hint="eastAsia"/>
          <w:sz w:val="28"/>
          <w:szCs w:val="28"/>
        </w:rPr>
        <w:t>。</w:t>
      </w:r>
    </w:p>
    <w:p w:rsidR="00D456AF" w:rsidRDefault="00F52067" w:rsidP="002904F7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四</w:t>
      </w:r>
      <w:r w:rsidR="006B0FA8">
        <w:rPr>
          <w:rFonts w:ascii="楷体_GB2312" w:eastAsia="楷体_GB2312" w:hint="eastAsia"/>
          <w:b/>
          <w:sz w:val="28"/>
          <w:szCs w:val="28"/>
        </w:rPr>
        <w:t>、疫情应对情况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（一）韩国</w:t>
      </w:r>
    </w:p>
    <w:p w:rsidR="009D4713" w:rsidRDefault="00A91CAB" w:rsidP="009D4713">
      <w:pPr>
        <w:ind w:firstLineChars="200" w:firstLine="560"/>
        <w:rPr>
          <w:rFonts w:ascii="仿宋" w:eastAsia="仿宋" w:hAnsi="仿宋" w:cs="仿宋_GB2312"/>
          <w:sz w:val="28"/>
          <w:szCs w:val="28"/>
        </w:rPr>
      </w:pPr>
      <w:r>
        <w:rPr>
          <w:rFonts w:ascii="仿宋" w:eastAsia="仿宋" w:hAnsi="仿宋" w:cs="仿宋_GB2312" w:hint="eastAsia"/>
          <w:sz w:val="28"/>
          <w:szCs w:val="28"/>
        </w:rPr>
        <w:t>无更新</w:t>
      </w:r>
    </w:p>
    <w:p w:rsidR="006B0FA8" w:rsidRDefault="006B0FA8" w:rsidP="00BA699A">
      <w:pPr>
        <w:pStyle w:val="Default"/>
        <w:spacing w:line="360" w:lineRule="auto"/>
        <w:ind w:firstLineChars="200" w:firstLine="562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（二）中国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/>
          <w:b/>
          <w:sz w:val="28"/>
          <w:szCs w:val="28"/>
          <w:lang w:eastAsia="zh-CN"/>
        </w:rPr>
        <w:t>1</w:t>
      </w:r>
      <w:r>
        <w:rPr>
          <w:rFonts w:ascii="楷体_GB2312" w:eastAsia="楷体_GB2312" w:hint="eastAsia"/>
          <w:b/>
          <w:sz w:val="28"/>
          <w:szCs w:val="28"/>
          <w:lang w:eastAsia="zh-CN"/>
        </w:rPr>
        <w:t>．内地</w:t>
      </w:r>
    </w:p>
    <w:p w:rsidR="00A50FA2" w:rsidRPr="002E1F68" w:rsidRDefault="00774567" w:rsidP="009B4467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无更新</w:t>
      </w:r>
    </w:p>
    <w:p w:rsidR="006B0FA8" w:rsidRDefault="006B0FA8" w:rsidP="002E1F68">
      <w:pPr>
        <w:spacing w:line="440" w:lineRule="exact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/>
          <w:b/>
          <w:sz w:val="28"/>
          <w:szCs w:val="28"/>
        </w:rPr>
        <w:t>2</w:t>
      </w:r>
      <w:r>
        <w:rPr>
          <w:rFonts w:ascii="楷体_GB2312" w:eastAsia="楷体_GB2312" w:hint="eastAsia"/>
          <w:b/>
          <w:sz w:val="28"/>
          <w:szCs w:val="28"/>
        </w:rPr>
        <w:t>．港澳台地区</w:t>
      </w:r>
    </w:p>
    <w:p w:rsidR="00F815ED" w:rsidRDefault="00E57851" w:rsidP="001F2715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澳门：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澳门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卫生局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通报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，6月22日下午5时至6月23日下午 5时，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 w:rsidR="00F815ED">
        <w:rPr>
          <w:rFonts w:ascii="仿宋" w:eastAsia="仿宋" w:hAnsi="仿宋" w:cs="仿宋_GB2312" w:hint="eastAsia"/>
          <w:kern w:val="0"/>
          <w:sz w:val="28"/>
          <w:szCs w:val="28"/>
        </w:rPr>
        <w:t>发现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proofErr w:type="gramStart"/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例需要</w:t>
      </w:r>
      <w:proofErr w:type="gramEnd"/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进行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MERS-</w:t>
      </w:r>
      <w:proofErr w:type="spellStart"/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CoV</w:t>
      </w:r>
      <w:proofErr w:type="spellEnd"/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检测的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可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疑病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， 3女1男，年龄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24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至49岁，其中3例检测结果为阴性，1名49岁</w:t>
      </w:r>
      <w:r w:rsidR="00C82FE0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女性仍在检测中。</w:t>
      </w:r>
    </w:p>
    <w:p w:rsidR="001F2715" w:rsidRPr="00007BB7" w:rsidRDefault="00007BB7" w:rsidP="001F2715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为减少</w:t>
      </w:r>
      <w:r w:rsidR="00C67F1D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在不同医疗机构</w:t>
      </w:r>
      <w:r w:rsidR="00C67F1D">
        <w:rPr>
          <w:rFonts w:ascii="仿宋" w:eastAsia="仿宋" w:hAnsi="仿宋" w:cs="仿宋_GB2312" w:hint="eastAsia"/>
          <w:kern w:val="0"/>
          <w:sz w:val="28"/>
          <w:szCs w:val="28"/>
        </w:rPr>
        <w:t>间</w:t>
      </w: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转诊时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疾病传播风险，</w:t>
      </w:r>
      <w:r w:rsidR="00F815ED">
        <w:rPr>
          <w:rFonts w:ascii="仿宋" w:eastAsia="仿宋" w:hAnsi="仿宋" w:cs="仿宋_GB2312" w:hint="eastAsia"/>
          <w:kern w:val="0"/>
          <w:sz w:val="28"/>
          <w:szCs w:val="28"/>
        </w:rPr>
        <w:t>澳门</w:t>
      </w: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卫生局呼吁市民由韩国或中东地区返澳14日内，如有发热或咳嗽等呼吸道症状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007BB7">
        <w:rPr>
          <w:rFonts w:ascii="仿宋" w:eastAsia="仿宋" w:hAnsi="仿宋" w:cs="仿宋_GB2312" w:hint="eastAsia"/>
          <w:kern w:val="0"/>
          <w:sz w:val="28"/>
          <w:szCs w:val="28"/>
        </w:rPr>
        <w:t>应戴上口罩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3824EC">
        <w:rPr>
          <w:rFonts w:ascii="仿宋" w:eastAsia="仿宋" w:hAnsi="仿宋" w:cs="仿宋_GB2312" w:hint="eastAsia"/>
          <w:kern w:val="0"/>
          <w:sz w:val="28"/>
          <w:szCs w:val="28"/>
        </w:rPr>
        <w:t>乘坐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救护车到仁伯爵综合医院特别急诊就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，并向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医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生详述旅行史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86AF8">
        <w:rPr>
          <w:rFonts w:ascii="仿宋" w:eastAsia="仿宋" w:hAnsi="仿宋" w:cs="仿宋_GB2312" w:hint="eastAsia"/>
          <w:kern w:val="0"/>
          <w:sz w:val="28"/>
          <w:szCs w:val="28"/>
        </w:rPr>
        <w:t>应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避免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到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其他</w:t>
      </w:r>
      <w:r w:rsidR="00586AF8">
        <w:rPr>
          <w:rFonts w:ascii="仿宋" w:eastAsia="仿宋" w:hAnsi="仿宋" w:cs="仿宋_GB2312" w:hint="eastAsia"/>
          <w:kern w:val="0"/>
          <w:sz w:val="28"/>
          <w:szCs w:val="28"/>
        </w:rPr>
        <w:t>医疗机构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就诊</w:t>
      </w:r>
      <w:r w:rsidR="001F2715" w:rsidRPr="00007BB7">
        <w:rPr>
          <w:rFonts w:ascii="仿宋" w:eastAsia="仿宋" w:hAnsi="仿宋" w:cs="仿宋_GB2312" w:hint="eastAsia"/>
          <w:kern w:val="0"/>
          <w:sz w:val="28"/>
          <w:szCs w:val="28"/>
        </w:rPr>
        <w:t>，亦不要乘坐公共</w:t>
      </w:r>
      <w:r w:rsidR="001F2715">
        <w:rPr>
          <w:rFonts w:ascii="仿宋" w:eastAsia="仿宋" w:hAnsi="仿宋" w:cs="仿宋_GB2312" w:hint="eastAsia"/>
          <w:kern w:val="0"/>
          <w:sz w:val="28"/>
          <w:szCs w:val="28"/>
        </w:rPr>
        <w:t>交通工具。</w:t>
      </w:r>
    </w:p>
    <w:p w:rsidR="0004680D" w:rsidRDefault="00BD4AAA" w:rsidP="00C65AC5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澳门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特区政府建议市民暂时不要前往韩国，如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必须前往</w:t>
      </w:r>
      <w:r w:rsidR="004F272B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则</w:t>
      </w:r>
      <w:r w:rsidR="004F272B">
        <w:rPr>
          <w:rFonts w:ascii="仿宋" w:eastAsia="仿宋" w:hAnsi="仿宋" w:cs="仿宋_GB2312" w:hint="eastAsia"/>
          <w:kern w:val="0"/>
          <w:sz w:val="28"/>
          <w:szCs w:val="28"/>
        </w:rPr>
        <w:t>不要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到当地医疗机构及接触当地医务人员，期间注意</w:t>
      </w:r>
      <w:r w:rsidR="00561250">
        <w:rPr>
          <w:rFonts w:ascii="仿宋" w:eastAsia="仿宋" w:hAnsi="仿宋" w:cs="仿宋_GB2312" w:hint="eastAsia"/>
          <w:kern w:val="0"/>
          <w:sz w:val="28"/>
          <w:szCs w:val="28"/>
        </w:rPr>
        <w:t>个人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卫生</w:t>
      </w:r>
      <w:r w:rsidR="00561250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包括经常洗手</w:t>
      </w:r>
      <w:r w:rsidR="00C65AC5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在</w:t>
      </w:r>
      <w:r w:rsidR="00C65AC5">
        <w:rPr>
          <w:rFonts w:ascii="仿宋" w:eastAsia="仿宋" w:hAnsi="仿宋" w:cs="仿宋_GB2312" w:hint="eastAsia"/>
          <w:kern w:val="0"/>
          <w:sz w:val="28"/>
          <w:szCs w:val="28"/>
        </w:rPr>
        <w:t>人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多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拥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挤的方可戴上口罩。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一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线医务人员要保持警惕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特别是对来自或曾</w:t>
      </w:r>
      <w:r w:rsidR="00C65AC5">
        <w:rPr>
          <w:rFonts w:ascii="仿宋" w:eastAsia="仿宋" w:hAnsi="仿宋" w:cs="仿宋_GB2312" w:hint="eastAsia"/>
          <w:kern w:val="0"/>
          <w:sz w:val="28"/>
          <w:szCs w:val="28"/>
        </w:rPr>
        <w:t>前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往韩国或中东旅行的人士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，及时通报</w:t>
      </w:r>
      <w:r w:rsidR="00C65AC5">
        <w:rPr>
          <w:rFonts w:ascii="仿宋" w:eastAsia="仿宋" w:hAnsi="仿宋" w:cs="仿宋_GB2312" w:hint="eastAsia"/>
          <w:kern w:val="0"/>
          <w:sz w:val="28"/>
          <w:szCs w:val="28"/>
        </w:rPr>
        <w:t>可疑病例，并采取相应的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感染控制措施；居民外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出旅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游时，尤其前往中东地区和韩国</w:t>
      </w:r>
      <w:r w:rsidR="008566D0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应注意个人卫生</w:t>
      </w:r>
      <w:r w:rsidR="008566D0">
        <w:rPr>
          <w:rFonts w:ascii="仿宋" w:eastAsia="仿宋" w:hAnsi="仿宋" w:cs="仿宋_GB2312" w:hint="eastAsia"/>
          <w:kern w:val="0"/>
          <w:sz w:val="28"/>
          <w:szCs w:val="28"/>
        </w:rPr>
        <w:t>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食物</w:t>
      </w:r>
      <w:r w:rsidR="008566D0">
        <w:rPr>
          <w:rFonts w:ascii="仿宋" w:eastAsia="仿宋" w:hAnsi="仿宋" w:cs="仿宋_GB2312" w:hint="eastAsia"/>
          <w:kern w:val="0"/>
          <w:sz w:val="28"/>
          <w:szCs w:val="28"/>
        </w:rPr>
        <w:t>卫生，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避免到当地医院或接触患病人士，前往中东时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还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应避免接触动物特别是骆驼及到农场，避免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食用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未经适当处理的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食物或饮用</w:t>
      </w:r>
      <w:r w:rsidR="00060954" w:rsidRPr="00007BB7">
        <w:rPr>
          <w:rFonts w:ascii="仿宋" w:eastAsia="仿宋" w:hAnsi="仿宋" w:cs="仿宋_GB2312" w:hint="eastAsia"/>
          <w:kern w:val="0"/>
          <w:sz w:val="28"/>
          <w:szCs w:val="28"/>
        </w:rPr>
        <w:t>鲜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骆驼奶、</w:t>
      </w:r>
      <w:r w:rsidR="008566D0">
        <w:rPr>
          <w:rFonts w:ascii="仿宋" w:eastAsia="仿宋" w:hAnsi="仿宋" w:cs="仿宋_GB2312" w:hint="eastAsia"/>
          <w:kern w:val="0"/>
          <w:sz w:val="28"/>
          <w:szCs w:val="28"/>
        </w:rPr>
        <w:t>骆驼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尿</w:t>
      </w:r>
      <w:r w:rsidR="00060954">
        <w:rPr>
          <w:rFonts w:ascii="仿宋" w:eastAsia="仿宋" w:hAnsi="仿宋" w:cs="仿宋_GB2312" w:hint="eastAsia"/>
          <w:kern w:val="0"/>
          <w:sz w:val="28"/>
          <w:szCs w:val="28"/>
        </w:rPr>
        <w:t>等</w:t>
      </w:r>
      <w:r w:rsidR="00007BB7" w:rsidRPr="00007BB7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Default="006B0FA8" w:rsidP="002E1F68">
      <w:pPr>
        <w:widowControl/>
        <w:shd w:val="clear" w:color="auto" w:fill="FFFFFF"/>
        <w:spacing w:line="480" w:lineRule="atLeast"/>
        <w:ind w:firstLine="560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（三）国际</w:t>
      </w:r>
      <w:r w:rsidRPr="004F665D">
        <w:rPr>
          <w:rFonts w:ascii="楷体_GB2312" w:eastAsia="楷体_GB2312" w:hint="eastAsia"/>
          <w:b/>
          <w:sz w:val="28"/>
          <w:szCs w:val="28"/>
        </w:rPr>
        <w:t>应对</w:t>
      </w:r>
    </w:p>
    <w:p w:rsidR="00D456AF" w:rsidRDefault="006B0FA8" w:rsidP="002904F7">
      <w:pPr>
        <w:pStyle w:val="Default"/>
        <w:spacing w:line="360" w:lineRule="auto"/>
        <w:ind w:firstLineChars="200" w:firstLine="562"/>
        <w:outlineLvl w:val="0"/>
        <w:rPr>
          <w:rFonts w:eastAsia="仿宋_GB2312"/>
          <w:color w:val="auto"/>
          <w:sz w:val="28"/>
          <w:szCs w:val="28"/>
          <w:lang w:eastAsia="zh-CN"/>
        </w:rPr>
      </w:pPr>
      <w:r w:rsidRPr="00294D77">
        <w:rPr>
          <w:rFonts w:ascii="楷体_GB2312" w:eastAsia="楷体_GB2312" w:hint="eastAsia"/>
          <w:b/>
          <w:sz w:val="28"/>
          <w:szCs w:val="28"/>
          <w:lang w:eastAsia="zh-CN"/>
        </w:rPr>
        <w:t>美国</w:t>
      </w:r>
      <w:r w:rsidR="004C61B7">
        <w:rPr>
          <w:rFonts w:ascii="楷体_GB2312" w:eastAsia="楷体_GB2312" w:hint="eastAsia"/>
          <w:b/>
          <w:sz w:val="28"/>
          <w:szCs w:val="28"/>
          <w:lang w:eastAsia="zh-CN"/>
        </w:rPr>
        <w:t>：</w:t>
      </w:r>
      <w:r w:rsidR="005E5BD8">
        <w:rPr>
          <w:rFonts w:ascii="仿宋" w:eastAsia="仿宋" w:hAnsi="仿宋" w:cs="仿宋_GB2312" w:hint="eastAsia"/>
          <w:sz w:val="28"/>
          <w:szCs w:val="28"/>
          <w:lang w:eastAsia="zh-CN"/>
        </w:rPr>
        <w:t>美国国家疾控中心派出以苏珊·格柏博士为首的专家代表团与韩国共同探讨MERS疫情应对策略，</w:t>
      </w:r>
      <w:r w:rsidR="00975727">
        <w:rPr>
          <w:rFonts w:ascii="仿宋" w:eastAsia="仿宋" w:hAnsi="仿宋" w:cs="仿宋_GB2312" w:hint="eastAsia"/>
          <w:sz w:val="28"/>
          <w:szCs w:val="28"/>
          <w:lang w:eastAsia="zh-CN"/>
        </w:rPr>
        <w:t>该代表团于6月24日抵达韩国，行程十天。</w:t>
      </w:r>
    </w:p>
    <w:p w:rsidR="006B0FA8" w:rsidRPr="00BA699A" w:rsidRDefault="006B0FA8" w:rsidP="00777BE8">
      <w:pPr>
        <w:widowControl/>
        <w:spacing w:line="360" w:lineRule="auto"/>
      </w:pPr>
      <w:bookmarkStart w:id="0" w:name="_GoBack"/>
      <w:bookmarkEnd w:id="0"/>
    </w:p>
    <w:sectPr w:rsidR="006B0FA8" w:rsidRPr="00BA699A" w:rsidSect="00BA699A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0A0" w:rsidRDefault="00D710A0" w:rsidP="00BA699A">
      <w:r>
        <w:separator/>
      </w:r>
    </w:p>
  </w:endnote>
  <w:endnote w:type="continuationSeparator" w:id="0">
    <w:p w:rsidR="00D710A0" w:rsidRDefault="00D710A0" w:rsidP="00BA6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FA8" w:rsidRDefault="00E8021C">
    <w:pPr>
      <w:pStyle w:val="a4"/>
      <w:jc w:val="center"/>
    </w:pPr>
    <w:r>
      <w:rPr>
        <w:b/>
        <w:bCs/>
      </w:rPr>
      <w:fldChar w:fldCharType="begin"/>
    </w:r>
    <w:r w:rsidR="006B0FA8">
      <w:rPr>
        <w:b/>
        <w:bCs/>
      </w:rPr>
      <w:instrText>PAGE</w:instrText>
    </w:r>
    <w:r>
      <w:rPr>
        <w:b/>
        <w:bCs/>
      </w:rPr>
      <w:fldChar w:fldCharType="separate"/>
    </w:r>
    <w:r w:rsidR="004D5D8D">
      <w:rPr>
        <w:b/>
        <w:bCs/>
        <w:noProof/>
      </w:rPr>
      <w:t>1</w:t>
    </w:r>
    <w:r>
      <w:rPr>
        <w:b/>
        <w:bCs/>
      </w:rPr>
      <w:fldChar w:fldCharType="end"/>
    </w:r>
  </w:p>
  <w:p w:rsidR="006B0FA8" w:rsidRDefault="006B0FA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0A0" w:rsidRDefault="00D710A0" w:rsidP="00BA699A">
      <w:r>
        <w:separator/>
      </w:r>
    </w:p>
  </w:footnote>
  <w:footnote w:type="continuationSeparator" w:id="0">
    <w:p w:rsidR="00D710A0" w:rsidRDefault="00D710A0" w:rsidP="00BA6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FA8" w:rsidRDefault="006B0FA8">
    <w:pPr>
      <w:pStyle w:val="a3"/>
      <w:jc w:val="right"/>
    </w:pPr>
    <w:r>
      <w:rPr>
        <w:rFonts w:hint="eastAsia"/>
      </w:rPr>
      <w:t>韩国</w:t>
    </w:r>
    <w:r w:rsidR="00D1409B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-292735</wp:posOffset>
          </wp:positionV>
          <wp:extent cx="2190750" cy="654050"/>
          <wp:effectExtent l="1905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54050"/>
                  </a:xfrm>
                  <a:prstGeom prst="rect">
                    <a:avLst/>
                  </a:prstGeom>
                  <a:solidFill>
                    <a:srgbClr val="FFFFFF">
                      <a:alpha val="39999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中东呼吸综合征防控态势简报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A5DCB"/>
    <w:multiLevelType w:val="multilevel"/>
    <w:tmpl w:val="DBD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3C6814"/>
    <w:multiLevelType w:val="hybridMultilevel"/>
    <w:tmpl w:val="07664E4A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AA275F7"/>
    <w:multiLevelType w:val="hybridMultilevel"/>
    <w:tmpl w:val="9354AC1C"/>
    <w:lvl w:ilvl="0" w:tplc="202CA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4C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C3D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A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2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CA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6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99A"/>
    <w:rsid w:val="000001C1"/>
    <w:rsid w:val="000061AB"/>
    <w:rsid w:val="0000672B"/>
    <w:rsid w:val="00007BB7"/>
    <w:rsid w:val="00010FBC"/>
    <w:rsid w:val="00011B77"/>
    <w:rsid w:val="0001243C"/>
    <w:rsid w:val="00020E15"/>
    <w:rsid w:val="00025431"/>
    <w:rsid w:val="00025D62"/>
    <w:rsid w:val="00027D5D"/>
    <w:rsid w:val="00031640"/>
    <w:rsid w:val="00036FC1"/>
    <w:rsid w:val="00037A74"/>
    <w:rsid w:val="00040C91"/>
    <w:rsid w:val="000422D4"/>
    <w:rsid w:val="0004477D"/>
    <w:rsid w:val="00044F68"/>
    <w:rsid w:val="0004680D"/>
    <w:rsid w:val="00051A57"/>
    <w:rsid w:val="00052789"/>
    <w:rsid w:val="00052808"/>
    <w:rsid w:val="00052F20"/>
    <w:rsid w:val="000530AA"/>
    <w:rsid w:val="00053E25"/>
    <w:rsid w:val="00060954"/>
    <w:rsid w:val="00061F92"/>
    <w:rsid w:val="00063EC8"/>
    <w:rsid w:val="000655A0"/>
    <w:rsid w:val="000655FA"/>
    <w:rsid w:val="00066B55"/>
    <w:rsid w:val="00071397"/>
    <w:rsid w:val="0007154A"/>
    <w:rsid w:val="000746FF"/>
    <w:rsid w:val="00074E02"/>
    <w:rsid w:val="00077563"/>
    <w:rsid w:val="000807E3"/>
    <w:rsid w:val="00085DD1"/>
    <w:rsid w:val="00086B81"/>
    <w:rsid w:val="0008748A"/>
    <w:rsid w:val="0009253A"/>
    <w:rsid w:val="000952C4"/>
    <w:rsid w:val="000A1097"/>
    <w:rsid w:val="000A2BCB"/>
    <w:rsid w:val="000A2F4A"/>
    <w:rsid w:val="000A3141"/>
    <w:rsid w:val="000A49E7"/>
    <w:rsid w:val="000A642F"/>
    <w:rsid w:val="000A7D37"/>
    <w:rsid w:val="000B22D3"/>
    <w:rsid w:val="000B370C"/>
    <w:rsid w:val="000B3A21"/>
    <w:rsid w:val="000C3751"/>
    <w:rsid w:val="000D7520"/>
    <w:rsid w:val="000D78F3"/>
    <w:rsid w:val="000E0474"/>
    <w:rsid w:val="000E323F"/>
    <w:rsid w:val="000E4F6E"/>
    <w:rsid w:val="000F6457"/>
    <w:rsid w:val="000F68D9"/>
    <w:rsid w:val="000F701E"/>
    <w:rsid w:val="000F7B4C"/>
    <w:rsid w:val="0010437C"/>
    <w:rsid w:val="00105419"/>
    <w:rsid w:val="00112224"/>
    <w:rsid w:val="001179A3"/>
    <w:rsid w:val="0012475B"/>
    <w:rsid w:val="00126163"/>
    <w:rsid w:val="00130B02"/>
    <w:rsid w:val="00131DDB"/>
    <w:rsid w:val="001322D8"/>
    <w:rsid w:val="0013313C"/>
    <w:rsid w:val="001336AE"/>
    <w:rsid w:val="00134154"/>
    <w:rsid w:val="0013638D"/>
    <w:rsid w:val="00140237"/>
    <w:rsid w:val="00151A76"/>
    <w:rsid w:val="00151AF7"/>
    <w:rsid w:val="001565F7"/>
    <w:rsid w:val="00165F22"/>
    <w:rsid w:val="001676CF"/>
    <w:rsid w:val="00181834"/>
    <w:rsid w:val="001836EB"/>
    <w:rsid w:val="00186D3F"/>
    <w:rsid w:val="001950FA"/>
    <w:rsid w:val="001A29D4"/>
    <w:rsid w:val="001A7353"/>
    <w:rsid w:val="001B1DED"/>
    <w:rsid w:val="001B6284"/>
    <w:rsid w:val="001C0914"/>
    <w:rsid w:val="001C3E07"/>
    <w:rsid w:val="001C70EE"/>
    <w:rsid w:val="001D491C"/>
    <w:rsid w:val="001D6173"/>
    <w:rsid w:val="001E0050"/>
    <w:rsid w:val="001E7033"/>
    <w:rsid w:val="001F2715"/>
    <w:rsid w:val="001F3162"/>
    <w:rsid w:val="001F6986"/>
    <w:rsid w:val="00203CE2"/>
    <w:rsid w:val="0020746B"/>
    <w:rsid w:val="002207CB"/>
    <w:rsid w:val="002230DF"/>
    <w:rsid w:val="0022572C"/>
    <w:rsid w:val="00225ECE"/>
    <w:rsid w:val="002307AC"/>
    <w:rsid w:val="00234722"/>
    <w:rsid w:val="002349BE"/>
    <w:rsid w:val="002407EA"/>
    <w:rsid w:val="00241325"/>
    <w:rsid w:val="00241F70"/>
    <w:rsid w:val="00244DD4"/>
    <w:rsid w:val="00246BBF"/>
    <w:rsid w:val="002502AC"/>
    <w:rsid w:val="00250F53"/>
    <w:rsid w:val="00253004"/>
    <w:rsid w:val="002609A9"/>
    <w:rsid w:val="00260D1C"/>
    <w:rsid w:val="00260F6D"/>
    <w:rsid w:val="00261136"/>
    <w:rsid w:val="00261E31"/>
    <w:rsid w:val="0026224D"/>
    <w:rsid w:val="0026422E"/>
    <w:rsid w:val="0027774B"/>
    <w:rsid w:val="002806ED"/>
    <w:rsid w:val="00286DFB"/>
    <w:rsid w:val="00287927"/>
    <w:rsid w:val="002904F7"/>
    <w:rsid w:val="00294156"/>
    <w:rsid w:val="00294D77"/>
    <w:rsid w:val="002973C5"/>
    <w:rsid w:val="002A2066"/>
    <w:rsid w:val="002A4E2C"/>
    <w:rsid w:val="002B06CE"/>
    <w:rsid w:val="002B0A4A"/>
    <w:rsid w:val="002B1114"/>
    <w:rsid w:val="002B1BFD"/>
    <w:rsid w:val="002B5DFF"/>
    <w:rsid w:val="002C05F6"/>
    <w:rsid w:val="002C4314"/>
    <w:rsid w:val="002C57AF"/>
    <w:rsid w:val="002C7A55"/>
    <w:rsid w:val="002D1F30"/>
    <w:rsid w:val="002D24B1"/>
    <w:rsid w:val="002D30E4"/>
    <w:rsid w:val="002D438A"/>
    <w:rsid w:val="002D63DA"/>
    <w:rsid w:val="002D7403"/>
    <w:rsid w:val="002D768B"/>
    <w:rsid w:val="002E1F68"/>
    <w:rsid w:val="002E3764"/>
    <w:rsid w:val="002F0E3E"/>
    <w:rsid w:val="002F2EC1"/>
    <w:rsid w:val="002F5793"/>
    <w:rsid w:val="00302753"/>
    <w:rsid w:val="00311E0E"/>
    <w:rsid w:val="00313369"/>
    <w:rsid w:val="003135D7"/>
    <w:rsid w:val="0031502F"/>
    <w:rsid w:val="00320A1B"/>
    <w:rsid w:val="00320C26"/>
    <w:rsid w:val="00324D69"/>
    <w:rsid w:val="00326C62"/>
    <w:rsid w:val="0032794F"/>
    <w:rsid w:val="00330F00"/>
    <w:rsid w:val="00332C0C"/>
    <w:rsid w:val="00333F94"/>
    <w:rsid w:val="00334622"/>
    <w:rsid w:val="00334825"/>
    <w:rsid w:val="003353C5"/>
    <w:rsid w:val="00335781"/>
    <w:rsid w:val="003422EE"/>
    <w:rsid w:val="003430F0"/>
    <w:rsid w:val="003443D9"/>
    <w:rsid w:val="0035078E"/>
    <w:rsid w:val="003507E5"/>
    <w:rsid w:val="00353B1F"/>
    <w:rsid w:val="00357BB3"/>
    <w:rsid w:val="003701C2"/>
    <w:rsid w:val="00370C2B"/>
    <w:rsid w:val="00371D7B"/>
    <w:rsid w:val="0037224A"/>
    <w:rsid w:val="003728CA"/>
    <w:rsid w:val="00372F56"/>
    <w:rsid w:val="00377A8B"/>
    <w:rsid w:val="00380145"/>
    <w:rsid w:val="003824EC"/>
    <w:rsid w:val="00383E52"/>
    <w:rsid w:val="00387FDE"/>
    <w:rsid w:val="00390770"/>
    <w:rsid w:val="00394C8A"/>
    <w:rsid w:val="0039745B"/>
    <w:rsid w:val="003A027D"/>
    <w:rsid w:val="003A0AA6"/>
    <w:rsid w:val="003A0E0C"/>
    <w:rsid w:val="003A255F"/>
    <w:rsid w:val="003A3996"/>
    <w:rsid w:val="003B6FFF"/>
    <w:rsid w:val="003B766E"/>
    <w:rsid w:val="003C0530"/>
    <w:rsid w:val="003C21EE"/>
    <w:rsid w:val="003C3E2D"/>
    <w:rsid w:val="003C44DA"/>
    <w:rsid w:val="003C688B"/>
    <w:rsid w:val="003C6C0C"/>
    <w:rsid w:val="003C6C48"/>
    <w:rsid w:val="003D1A40"/>
    <w:rsid w:val="003D2210"/>
    <w:rsid w:val="003D54BB"/>
    <w:rsid w:val="003D6F5C"/>
    <w:rsid w:val="003D7D9C"/>
    <w:rsid w:val="003E163D"/>
    <w:rsid w:val="003E1D93"/>
    <w:rsid w:val="003E6728"/>
    <w:rsid w:val="003F31EB"/>
    <w:rsid w:val="003F5870"/>
    <w:rsid w:val="003F5D66"/>
    <w:rsid w:val="003F73C5"/>
    <w:rsid w:val="003F73D0"/>
    <w:rsid w:val="004010DD"/>
    <w:rsid w:val="00401F5A"/>
    <w:rsid w:val="0040334F"/>
    <w:rsid w:val="004037FF"/>
    <w:rsid w:val="00404AB8"/>
    <w:rsid w:val="00405D01"/>
    <w:rsid w:val="00407028"/>
    <w:rsid w:val="00407672"/>
    <w:rsid w:val="00412A7C"/>
    <w:rsid w:val="004132B3"/>
    <w:rsid w:val="00415BEB"/>
    <w:rsid w:val="00417BE5"/>
    <w:rsid w:val="00420C0E"/>
    <w:rsid w:val="0042194E"/>
    <w:rsid w:val="00422EAB"/>
    <w:rsid w:val="00423D55"/>
    <w:rsid w:val="00434D24"/>
    <w:rsid w:val="00434FB1"/>
    <w:rsid w:val="00435C8F"/>
    <w:rsid w:val="0043744D"/>
    <w:rsid w:val="00437562"/>
    <w:rsid w:val="0044020F"/>
    <w:rsid w:val="00446CF5"/>
    <w:rsid w:val="00451E4C"/>
    <w:rsid w:val="00452419"/>
    <w:rsid w:val="00452565"/>
    <w:rsid w:val="00452BF3"/>
    <w:rsid w:val="004533F9"/>
    <w:rsid w:val="004567AD"/>
    <w:rsid w:val="0046001C"/>
    <w:rsid w:val="00462CC7"/>
    <w:rsid w:val="00463C1E"/>
    <w:rsid w:val="00466EC2"/>
    <w:rsid w:val="00467C74"/>
    <w:rsid w:val="004712EC"/>
    <w:rsid w:val="00477542"/>
    <w:rsid w:val="0048091A"/>
    <w:rsid w:val="00481C38"/>
    <w:rsid w:val="00485EC3"/>
    <w:rsid w:val="00490D2D"/>
    <w:rsid w:val="00491337"/>
    <w:rsid w:val="00496B7D"/>
    <w:rsid w:val="00496E3B"/>
    <w:rsid w:val="004A3735"/>
    <w:rsid w:val="004B006A"/>
    <w:rsid w:val="004B0C39"/>
    <w:rsid w:val="004B1B1C"/>
    <w:rsid w:val="004B7B99"/>
    <w:rsid w:val="004C61B7"/>
    <w:rsid w:val="004C703C"/>
    <w:rsid w:val="004C7494"/>
    <w:rsid w:val="004D2558"/>
    <w:rsid w:val="004D2F47"/>
    <w:rsid w:val="004D5138"/>
    <w:rsid w:val="004D5D8D"/>
    <w:rsid w:val="004D6BB2"/>
    <w:rsid w:val="004D6F00"/>
    <w:rsid w:val="004D7E10"/>
    <w:rsid w:val="004F0C20"/>
    <w:rsid w:val="004F1B43"/>
    <w:rsid w:val="004F272B"/>
    <w:rsid w:val="004F665D"/>
    <w:rsid w:val="00507670"/>
    <w:rsid w:val="00507EA5"/>
    <w:rsid w:val="005122EE"/>
    <w:rsid w:val="005143D0"/>
    <w:rsid w:val="00514C2A"/>
    <w:rsid w:val="00522EBF"/>
    <w:rsid w:val="005255D4"/>
    <w:rsid w:val="005321CF"/>
    <w:rsid w:val="00552B96"/>
    <w:rsid w:val="00552FA2"/>
    <w:rsid w:val="0055357D"/>
    <w:rsid w:val="00557117"/>
    <w:rsid w:val="00557227"/>
    <w:rsid w:val="00557D19"/>
    <w:rsid w:val="00561250"/>
    <w:rsid w:val="00562549"/>
    <w:rsid w:val="00562DC2"/>
    <w:rsid w:val="00566253"/>
    <w:rsid w:val="0056692F"/>
    <w:rsid w:val="00567531"/>
    <w:rsid w:val="00567814"/>
    <w:rsid w:val="00571618"/>
    <w:rsid w:val="005741A0"/>
    <w:rsid w:val="00576DE5"/>
    <w:rsid w:val="00576EAB"/>
    <w:rsid w:val="00584ED1"/>
    <w:rsid w:val="00586AF8"/>
    <w:rsid w:val="005920D0"/>
    <w:rsid w:val="00594210"/>
    <w:rsid w:val="00594550"/>
    <w:rsid w:val="00594DBF"/>
    <w:rsid w:val="00595BE9"/>
    <w:rsid w:val="0059715B"/>
    <w:rsid w:val="005A41E9"/>
    <w:rsid w:val="005A5598"/>
    <w:rsid w:val="005A5AFB"/>
    <w:rsid w:val="005B18F4"/>
    <w:rsid w:val="005B472E"/>
    <w:rsid w:val="005B5910"/>
    <w:rsid w:val="005B70D9"/>
    <w:rsid w:val="005B710E"/>
    <w:rsid w:val="005C07BF"/>
    <w:rsid w:val="005C544F"/>
    <w:rsid w:val="005C77AF"/>
    <w:rsid w:val="005D18D8"/>
    <w:rsid w:val="005D20C1"/>
    <w:rsid w:val="005D339B"/>
    <w:rsid w:val="005D5A43"/>
    <w:rsid w:val="005D70D2"/>
    <w:rsid w:val="005E5BD8"/>
    <w:rsid w:val="005E6759"/>
    <w:rsid w:val="005F0050"/>
    <w:rsid w:val="005F339A"/>
    <w:rsid w:val="005F3C04"/>
    <w:rsid w:val="005F4F2F"/>
    <w:rsid w:val="005F59D4"/>
    <w:rsid w:val="005F7EC4"/>
    <w:rsid w:val="00611D85"/>
    <w:rsid w:val="00614820"/>
    <w:rsid w:val="00617DE0"/>
    <w:rsid w:val="00624B90"/>
    <w:rsid w:val="00624CD0"/>
    <w:rsid w:val="00626C61"/>
    <w:rsid w:val="00627751"/>
    <w:rsid w:val="00627906"/>
    <w:rsid w:val="00630FA0"/>
    <w:rsid w:val="006344FE"/>
    <w:rsid w:val="0064165C"/>
    <w:rsid w:val="006441AF"/>
    <w:rsid w:val="0064471E"/>
    <w:rsid w:val="006467E3"/>
    <w:rsid w:val="006476E4"/>
    <w:rsid w:val="00650606"/>
    <w:rsid w:val="00651F1C"/>
    <w:rsid w:val="006571C3"/>
    <w:rsid w:val="00657DD2"/>
    <w:rsid w:val="0066483C"/>
    <w:rsid w:val="0066513B"/>
    <w:rsid w:val="006712C8"/>
    <w:rsid w:val="00673771"/>
    <w:rsid w:val="00674376"/>
    <w:rsid w:val="00674876"/>
    <w:rsid w:val="00686714"/>
    <w:rsid w:val="00690C08"/>
    <w:rsid w:val="00691698"/>
    <w:rsid w:val="00691BEF"/>
    <w:rsid w:val="00692CF3"/>
    <w:rsid w:val="00693573"/>
    <w:rsid w:val="00693D71"/>
    <w:rsid w:val="00694504"/>
    <w:rsid w:val="00694F7D"/>
    <w:rsid w:val="00695253"/>
    <w:rsid w:val="006A105E"/>
    <w:rsid w:val="006A26BE"/>
    <w:rsid w:val="006A3656"/>
    <w:rsid w:val="006A4637"/>
    <w:rsid w:val="006A5AA8"/>
    <w:rsid w:val="006A5F24"/>
    <w:rsid w:val="006A6C04"/>
    <w:rsid w:val="006A6D70"/>
    <w:rsid w:val="006A74EC"/>
    <w:rsid w:val="006B09B0"/>
    <w:rsid w:val="006B0FA8"/>
    <w:rsid w:val="006B1762"/>
    <w:rsid w:val="006B2640"/>
    <w:rsid w:val="006B267E"/>
    <w:rsid w:val="006B3968"/>
    <w:rsid w:val="006C0B1B"/>
    <w:rsid w:val="006C57E8"/>
    <w:rsid w:val="006C7BF1"/>
    <w:rsid w:val="006E0A25"/>
    <w:rsid w:val="006E2500"/>
    <w:rsid w:val="006E3FE2"/>
    <w:rsid w:val="006F06F0"/>
    <w:rsid w:val="006F4A08"/>
    <w:rsid w:val="006F647D"/>
    <w:rsid w:val="006F705A"/>
    <w:rsid w:val="006F7737"/>
    <w:rsid w:val="006F7770"/>
    <w:rsid w:val="00705D2F"/>
    <w:rsid w:val="00705DF3"/>
    <w:rsid w:val="0071098C"/>
    <w:rsid w:val="00713050"/>
    <w:rsid w:val="00714208"/>
    <w:rsid w:val="007165D6"/>
    <w:rsid w:val="00720988"/>
    <w:rsid w:val="00721D4A"/>
    <w:rsid w:val="007233A0"/>
    <w:rsid w:val="00725CF3"/>
    <w:rsid w:val="007263AB"/>
    <w:rsid w:val="007265CE"/>
    <w:rsid w:val="0072735F"/>
    <w:rsid w:val="00731C00"/>
    <w:rsid w:val="00732784"/>
    <w:rsid w:val="00732A4E"/>
    <w:rsid w:val="00733FC5"/>
    <w:rsid w:val="00735248"/>
    <w:rsid w:val="0073741A"/>
    <w:rsid w:val="00740B66"/>
    <w:rsid w:val="00744A96"/>
    <w:rsid w:val="00744C76"/>
    <w:rsid w:val="00753E24"/>
    <w:rsid w:val="00763607"/>
    <w:rsid w:val="007646A7"/>
    <w:rsid w:val="007652E5"/>
    <w:rsid w:val="007672A9"/>
    <w:rsid w:val="0077050A"/>
    <w:rsid w:val="00772377"/>
    <w:rsid w:val="007739CB"/>
    <w:rsid w:val="00774567"/>
    <w:rsid w:val="00775A8C"/>
    <w:rsid w:val="00777BE8"/>
    <w:rsid w:val="00781756"/>
    <w:rsid w:val="00782EBC"/>
    <w:rsid w:val="00784B15"/>
    <w:rsid w:val="00784DBF"/>
    <w:rsid w:val="00786C53"/>
    <w:rsid w:val="00791048"/>
    <w:rsid w:val="00791CC6"/>
    <w:rsid w:val="007949FF"/>
    <w:rsid w:val="00795F24"/>
    <w:rsid w:val="00796323"/>
    <w:rsid w:val="007A012F"/>
    <w:rsid w:val="007A1A88"/>
    <w:rsid w:val="007A3458"/>
    <w:rsid w:val="007A4169"/>
    <w:rsid w:val="007A7143"/>
    <w:rsid w:val="007B1F6A"/>
    <w:rsid w:val="007B24A3"/>
    <w:rsid w:val="007B4F7F"/>
    <w:rsid w:val="007B6957"/>
    <w:rsid w:val="007C011B"/>
    <w:rsid w:val="007C3CE4"/>
    <w:rsid w:val="007C44E8"/>
    <w:rsid w:val="007C4954"/>
    <w:rsid w:val="007C6B2D"/>
    <w:rsid w:val="007D00AB"/>
    <w:rsid w:val="007D272D"/>
    <w:rsid w:val="007D36A5"/>
    <w:rsid w:val="007D4233"/>
    <w:rsid w:val="007D6CEE"/>
    <w:rsid w:val="007E3D19"/>
    <w:rsid w:val="007F0196"/>
    <w:rsid w:val="007F341F"/>
    <w:rsid w:val="007F7FA8"/>
    <w:rsid w:val="0080012C"/>
    <w:rsid w:val="00802D1D"/>
    <w:rsid w:val="0081330D"/>
    <w:rsid w:val="008148E0"/>
    <w:rsid w:val="0082027A"/>
    <w:rsid w:val="00824962"/>
    <w:rsid w:val="00826041"/>
    <w:rsid w:val="00826595"/>
    <w:rsid w:val="00833D9F"/>
    <w:rsid w:val="00834665"/>
    <w:rsid w:val="00840F09"/>
    <w:rsid w:val="008431D8"/>
    <w:rsid w:val="0084474C"/>
    <w:rsid w:val="008464DD"/>
    <w:rsid w:val="00847526"/>
    <w:rsid w:val="00847A3D"/>
    <w:rsid w:val="00847D2C"/>
    <w:rsid w:val="008510C3"/>
    <w:rsid w:val="00854468"/>
    <w:rsid w:val="008559FB"/>
    <w:rsid w:val="00856218"/>
    <w:rsid w:val="008566D0"/>
    <w:rsid w:val="0086047F"/>
    <w:rsid w:val="00862BE5"/>
    <w:rsid w:val="008666D3"/>
    <w:rsid w:val="00872E43"/>
    <w:rsid w:val="0087564B"/>
    <w:rsid w:val="00876A16"/>
    <w:rsid w:val="00880690"/>
    <w:rsid w:val="00880B50"/>
    <w:rsid w:val="0088547A"/>
    <w:rsid w:val="0089228A"/>
    <w:rsid w:val="008A1EE9"/>
    <w:rsid w:val="008A69F6"/>
    <w:rsid w:val="008B0ED5"/>
    <w:rsid w:val="008B2556"/>
    <w:rsid w:val="008B43EB"/>
    <w:rsid w:val="008B6078"/>
    <w:rsid w:val="008C60EB"/>
    <w:rsid w:val="008C7199"/>
    <w:rsid w:val="008C7C63"/>
    <w:rsid w:val="008D0CC2"/>
    <w:rsid w:val="008D1123"/>
    <w:rsid w:val="008D4DCF"/>
    <w:rsid w:val="008D62C2"/>
    <w:rsid w:val="008E3B18"/>
    <w:rsid w:val="008E4247"/>
    <w:rsid w:val="008E4D6D"/>
    <w:rsid w:val="008E546E"/>
    <w:rsid w:val="008E54DE"/>
    <w:rsid w:val="008F0405"/>
    <w:rsid w:val="008F3138"/>
    <w:rsid w:val="008F398E"/>
    <w:rsid w:val="008F4D4B"/>
    <w:rsid w:val="009006FD"/>
    <w:rsid w:val="00902CC2"/>
    <w:rsid w:val="00904F10"/>
    <w:rsid w:val="009053D5"/>
    <w:rsid w:val="00910F75"/>
    <w:rsid w:val="00913B24"/>
    <w:rsid w:val="0091400F"/>
    <w:rsid w:val="00915663"/>
    <w:rsid w:val="00915FA5"/>
    <w:rsid w:val="0091643E"/>
    <w:rsid w:val="0091684B"/>
    <w:rsid w:val="00916A67"/>
    <w:rsid w:val="009170EF"/>
    <w:rsid w:val="009175B8"/>
    <w:rsid w:val="00943B87"/>
    <w:rsid w:val="00946B4F"/>
    <w:rsid w:val="00947A7A"/>
    <w:rsid w:val="009505E3"/>
    <w:rsid w:val="0095185C"/>
    <w:rsid w:val="00951D31"/>
    <w:rsid w:val="0095349C"/>
    <w:rsid w:val="00953D1C"/>
    <w:rsid w:val="00953DD6"/>
    <w:rsid w:val="00955197"/>
    <w:rsid w:val="00960D80"/>
    <w:rsid w:val="00963C9A"/>
    <w:rsid w:val="00965039"/>
    <w:rsid w:val="00965E36"/>
    <w:rsid w:val="00966D20"/>
    <w:rsid w:val="00966E15"/>
    <w:rsid w:val="00975727"/>
    <w:rsid w:val="009769D4"/>
    <w:rsid w:val="0098202C"/>
    <w:rsid w:val="00985648"/>
    <w:rsid w:val="00985E54"/>
    <w:rsid w:val="00986148"/>
    <w:rsid w:val="00990080"/>
    <w:rsid w:val="00991854"/>
    <w:rsid w:val="00991ADD"/>
    <w:rsid w:val="00992ABA"/>
    <w:rsid w:val="00995574"/>
    <w:rsid w:val="009A0D9F"/>
    <w:rsid w:val="009A18BC"/>
    <w:rsid w:val="009A2C17"/>
    <w:rsid w:val="009A4988"/>
    <w:rsid w:val="009A7AC0"/>
    <w:rsid w:val="009B0F29"/>
    <w:rsid w:val="009B3609"/>
    <w:rsid w:val="009B4467"/>
    <w:rsid w:val="009B65DF"/>
    <w:rsid w:val="009B6D95"/>
    <w:rsid w:val="009B7373"/>
    <w:rsid w:val="009D1BB3"/>
    <w:rsid w:val="009D1DCC"/>
    <w:rsid w:val="009D3283"/>
    <w:rsid w:val="009D4713"/>
    <w:rsid w:val="009D79FF"/>
    <w:rsid w:val="009E74C3"/>
    <w:rsid w:val="009F085E"/>
    <w:rsid w:val="009F725D"/>
    <w:rsid w:val="00A0264E"/>
    <w:rsid w:val="00A06BAA"/>
    <w:rsid w:val="00A1080F"/>
    <w:rsid w:val="00A13076"/>
    <w:rsid w:val="00A15357"/>
    <w:rsid w:val="00A20379"/>
    <w:rsid w:val="00A216A6"/>
    <w:rsid w:val="00A2217B"/>
    <w:rsid w:val="00A23708"/>
    <w:rsid w:val="00A27C84"/>
    <w:rsid w:val="00A30D18"/>
    <w:rsid w:val="00A3258A"/>
    <w:rsid w:val="00A36A8F"/>
    <w:rsid w:val="00A407A5"/>
    <w:rsid w:val="00A40942"/>
    <w:rsid w:val="00A430EE"/>
    <w:rsid w:val="00A50FA2"/>
    <w:rsid w:val="00A54251"/>
    <w:rsid w:val="00A54EDD"/>
    <w:rsid w:val="00A55180"/>
    <w:rsid w:val="00A56C98"/>
    <w:rsid w:val="00A604B4"/>
    <w:rsid w:val="00A62049"/>
    <w:rsid w:val="00A6242F"/>
    <w:rsid w:val="00A64A0C"/>
    <w:rsid w:val="00A6501A"/>
    <w:rsid w:val="00A65081"/>
    <w:rsid w:val="00A659F7"/>
    <w:rsid w:val="00A70962"/>
    <w:rsid w:val="00A729F0"/>
    <w:rsid w:val="00A73F2A"/>
    <w:rsid w:val="00A744DA"/>
    <w:rsid w:val="00A74D51"/>
    <w:rsid w:val="00A755DA"/>
    <w:rsid w:val="00A82A59"/>
    <w:rsid w:val="00A85E8E"/>
    <w:rsid w:val="00A86CAA"/>
    <w:rsid w:val="00A9092C"/>
    <w:rsid w:val="00A91CAB"/>
    <w:rsid w:val="00A925EA"/>
    <w:rsid w:val="00AA54F9"/>
    <w:rsid w:val="00AB0165"/>
    <w:rsid w:val="00AB141B"/>
    <w:rsid w:val="00AB339D"/>
    <w:rsid w:val="00AB3F88"/>
    <w:rsid w:val="00AB4C8A"/>
    <w:rsid w:val="00AC0E54"/>
    <w:rsid w:val="00AC5422"/>
    <w:rsid w:val="00AC54E6"/>
    <w:rsid w:val="00AD0871"/>
    <w:rsid w:val="00AD7CAC"/>
    <w:rsid w:val="00AE0574"/>
    <w:rsid w:val="00AE1170"/>
    <w:rsid w:val="00AE257C"/>
    <w:rsid w:val="00AE7636"/>
    <w:rsid w:val="00AF00F3"/>
    <w:rsid w:val="00AF01F0"/>
    <w:rsid w:val="00AF3DA8"/>
    <w:rsid w:val="00AF5155"/>
    <w:rsid w:val="00AF75BC"/>
    <w:rsid w:val="00B013FB"/>
    <w:rsid w:val="00B01D81"/>
    <w:rsid w:val="00B01E58"/>
    <w:rsid w:val="00B0414B"/>
    <w:rsid w:val="00B05C83"/>
    <w:rsid w:val="00B05F74"/>
    <w:rsid w:val="00B074E2"/>
    <w:rsid w:val="00B0762A"/>
    <w:rsid w:val="00B07AF8"/>
    <w:rsid w:val="00B07DA1"/>
    <w:rsid w:val="00B137B0"/>
    <w:rsid w:val="00B13C7F"/>
    <w:rsid w:val="00B14CAB"/>
    <w:rsid w:val="00B2092D"/>
    <w:rsid w:val="00B20E8E"/>
    <w:rsid w:val="00B22AE1"/>
    <w:rsid w:val="00B25418"/>
    <w:rsid w:val="00B32761"/>
    <w:rsid w:val="00B36449"/>
    <w:rsid w:val="00B4065D"/>
    <w:rsid w:val="00B40BFF"/>
    <w:rsid w:val="00B42288"/>
    <w:rsid w:val="00B42B51"/>
    <w:rsid w:val="00B439FA"/>
    <w:rsid w:val="00B458C9"/>
    <w:rsid w:val="00B46D27"/>
    <w:rsid w:val="00B46FE6"/>
    <w:rsid w:val="00B471D9"/>
    <w:rsid w:val="00B5531A"/>
    <w:rsid w:val="00B55402"/>
    <w:rsid w:val="00B56320"/>
    <w:rsid w:val="00B571B1"/>
    <w:rsid w:val="00B62AA8"/>
    <w:rsid w:val="00B63D07"/>
    <w:rsid w:val="00B64148"/>
    <w:rsid w:val="00B66133"/>
    <w:rsid w:val="00B67058"/>
    <w:rsid w:val="00B70828"/>
    <w:rsid w:val="00B71228"/>
    <w:rsid w:val="00B719E7"/>
    <w:rsid w:val="00B72F3D"/>
    <w:rsid w:val="00B737CC"/>
    <w:rsid w:val="00B74CE1"/>
    <w:rsid w:val="00B750C2"/>
    <w:rsid w:val="00B817AE"/>
    <w:rsid w:val="00B82C5E"/>
    <w:rsid w:val="00B83588"/>
    <w:rsid w:val="00B87C9D"/>
    <w:rsid w:val="00B92748"/>
    <w:rsid w:val="00B92B43"/>
    <w:rsid w:val="00B930F1"/>
    <w:rsid w:val="00B96E7A"/>
    <w:rsid w:val="00BA3371"/>
    <w:rsid w:val="00BA6586"/>
    <w:rsid w:val="00BA699A"/>
    <w:rsid w:val="00BB4BA0"/>
    <w:rsid w:val="00BC06C2"/>
    <w:rsid w:val="00BC228B"/>
    <w:rsid w:val="00BC571A"/>
    <w:rsid w:val="00BC5911"/>
    <w:rsid w:val="00BC681F"/>
    <w:rsid w:val="00BD1CAA"/>
    <w:rsid w:val="00BD3B1A"/>
    <w:rsid w:val="00BD4AAA"/>
    <w:rsid w:val="00BE1725"/>
    <w:rsid w:val="00BE4398"/>
    <w:rsid w:val="00BE69CD"/>
    <w:rsid w:val="00BE7872"/>
    <w:rsid w:val="00BF0F62"/>
    <w:rsid w:val="00BF36A1"/>
    <w:rsid w:val="00BF6E2B"/>
    <w:rsid w:val="00C0210D"/>
    <w:rsid w:val="00C062BE"/>
    <w:rsid w:val="00C1150F"/>
    <w:rsid w:val="00C20B9C"/>
    <w:rsid w:val="00C22788"/>
    <w:rsid w:val="00C2309F"/>
    <w:rsid w:val="00C34CC0"/>
    <w:rsid w:val="00C35FDA"/>
    <w:rsid w:val="00C37002"/>
    <w:rsid w:val="00C40202"/>
    <w:rsid w:val="00C4265D"/>
    <w:rsid w:val="00C4297D"/>
    <w:rsid w:val="00C51F9C"/>
    <w:rsid w:val="00C54A4E"/>
    <w:rsid w:val="00C57177"/>
    <w:rsid w:val="00C61501"/>
    <w:rsid w:val="00C63E6D"/>
    <w:rsid w:val="00C6507F"/>
    <w:rsid w:val="00C65AC5"/>
    <w:rsid w:val="00C67F1D"/>
    <w:rsid w:val="00C70F1F"/>
    <w:rsid w:val="00C72918"/>
    <w:rsid w:val="00C72A64"/>
    <w:rsid w:val="00C82FE0"/>
    <w:rsid w:val="00C86D75"/>
    <w:rsid w:val="00C87739"/>
    <w:rsid w:val="00C9067F"/>
    <w:rsid w:val="00C9150B"/>
    <w:rsid w:val="00C91909"/>
    <w:rsid w:val="00CA13E2"/>
    <w:rsid w:val="00CA38CA"/>
    <w:rsid w:val="00CA5DF6"/>
    <w:rsid w:val="00CB14D1"/>
    <w:rsid w:val="00CB3F0A"/>
    <w:rsid w:val="00CC0A7B"/>
    <w:rsid w:val="00CC56FA"/>
    <w:rsid w:val="00CC7048"/>
    <w:rsid w:val="00CC72AA"/>
    <w:rsid w:val="00CC749A"/>
    <w:rsid w:val="00CD740B"/>
    <w:rsid w:val="00CD747B"/>
    <w:rsid w:val="00CF33D3"/>
    <w:rsid w:val="00CF4434"/>
    <w:rsid w:val="00CF5341"/>
    <w:rsid w:val="00CF5A4F"/>
    <w:rsid w:val="00D01DD7"/>
    <w:rsid w:val="00D055AF"/>
    <w:rsid w:val="00D0642B"/>
    <w:rsid w:val="00D064D0"/>
    <w:rsid w:val="00D1409B"/>
    <w:rsid w:val="00D16E66"/>
    <w:rsid w:val="00D20B5F"/>
    <w:rsid w:val="00D219D3"/>
    <w:rsid w:val="00D234FC"/>
    <w:rsid w:val="00D30562"/>
    <w:rsid w:val="00D307F6"/>
    <w:rsid w:val="00D325F3"/>
    <w:rsid w:val="00D3282F"/>
    <w:rsid w:val="00D35027"/>
    <w:rsid w:val="00D40F4E"/>
    <w:rsid w:val="00D456AF"/>
    <w:rsid w:val="00D469A5"/>
    <w:rsid w:val="00D47C62"/>
    <w:rsid w:val="00D5064C"/>
    <w:rsid w:val="00D50F3F"/>
    <w:rsid w:val="00D515D2"/>
    <w:rsid w:val="00D51B36"/>
    <w:rsid w:val="00D52071"/>
    <w:rsid w:val="00D53009"/>
    <w:rsid w:val="00D53828"/>
    <w:rsid w:val="00D551C1"/>
    <w:rsid w:val="00D56913"/>
    <w:rsid w:val="00D575A4"/>
    <w:rsid w:val="00D60503"/>
    <w:rsid w:val="00D60DB2"/>
    <w:rsid w:val="00D6464E"/>
    <w:rsid w:val="00D710A0"/>
    <w:rsid w:val="00D71B77"/>
    <w:rsid w:val="00D739E5"/>
    <w:rsid w:val="00D74DDE"/>
    <w:rsid w:val="00D918A2"/>
    <w:rsid w:val="00D91D82"/>
    <w:rsid w:val="00D92F49"/>
    <w:rsid w:val="00D9348D"/>
    <w:rsid w:val="00D93CDC"/>
    <w:rsid w:val="00D96596"/>
    <w:rsid w:val="00D96871"/>
    <w:rsid w:val="00D968D0"/>
    <w:rsid w:val="00D9747D"/>
    <w:rsid w:val="00DA299D"/>
    <w:rsid w:val="00DA2B47"/>
    <w:rsid w:val="00DA33A4"/>
    <w:rsid w:val="00DA7785"/>
    <w:rsid w:val="00DB2477"/>
    <w:rsid w:val="00DC1C64"/>
    <w:rsid w:val="00DC41C1"/>
    <w:rsid w:val="00DD243E"/>
    <w:rsid w:val="00DD51BA"/>
    <w:rsid w:val="00DE1836"/>
    <w:rsid w:val="00DE186B"/>
    <w:rsid w:val="00DE51B2"/>
    <w:rsid w:val="00DF0E90"/>
    <w:rsid w:val="00DF13E8"/>
    <w:rsid w:val="00E03EC9"/>
    <w:rsid w:val="00E03F2C"/>
    <w:rsid w:val="00E055E3"/>
    <w:rsid w:val="00E05B93"/>
    <w:rsid w:val="00E06EA0"/>
    <w:rsid w:val="00E10C08"/>
    <w:rsid w:val="00E171B1"/>
    <w:rsid w:val="00E24FD0"/>
    <w:rsid w:val="00E274F6"/>
    <w:rsid w:val="00E3714E"/>
    <w:rsid w:val="00E404B5"/>
    <w:rsid w:val="00E4263D"/>
    <w:rsid w:val="00E4376E"/>
    <w:rsid w:val="00E438A1"/>
    <w:rsid w:val="00E505C8"/>
    <w:rsid w:val="00E52DAB"/>
    <w:rsid w:val="00E54E64"/>
    <w:rsid w:val="00E56732"/>
    <w:rsid w:val="00E57851"/>
    <w:rsid w:val="00E61D95"/>
    <w:rsid w:val="00E70BD3"/>
    <w:rsid w:val="00E70FA7"/>
    <w:rsid w:val="00E741E1"/>
    <w:rsid w:val="00E742FC"/>
    <w:rsid w:val="00E754AB"/>
    <w:rsid w:val="00E8021C"/>
    <w:rsid w:val="00E852C4"/>
    <w:rsid w:val="00E870B9"/>
    <w:rsid w:val="00E9285F"/>
    <w:rsid w:val="00E93696"/>
    <w:rsid w:val="00E972F2"/>
    <w:rsid w:val="00E97C79"/>
    <w:rsid w:val="00EA081D"/>
    <w:rsid w:val="00EA3A23"/>
    <w:rsid w:val="00EA462B"/>
    <w:rsid w:val="00EA7E12"/>
    <w:rsid w:val="00EB23F0"/>
    <w:rsid w:val="00EC0FB6"/>
    <w:rsid w:val="00EC1B67"/>
    <w:rsid w:val="00EC58F8"/>
    <w:rsid w:val="00EC6614"/>
    <w:rsid w:val="00ED6F5C"/>
    <w:rsid w:val="00EF086E"/>
    <w:rsid w:val="00EF5018"/>
    <w:rsid w:val="00EF5D1A"/>
    <w:rsid w:val="00EF626C"/>
    <w:rsid w:val="00F064F3"/>
    <w:rsid w:val="00F10864"/>
    <w:rsid w:val="00F11646"/>
    <w:rsid w:val="00F11809"/>
    <w:rsid w:val="00F12C56"/>
    <w:rsid w:val="00F13ECE"/>
    <w:rsid w:val="00F1640E"/>
    <w:rsid w:val="00F169BA"/>
    <w:rsid w:val="00F23A39"/>
    <w:rsid w:val="00F24029"/>
    <w:rsid w:val="00F3155C"/>
    <w:rsid w:val="00F333C9"/>
    <w:rsid w:val="00F3474E"/>
    <w:rsid w:val="00F350EC"/>
    <w:rsid w:val="00F358AA"/>
    <w:rsid w:val="00F3601A"/>
    <w:rsid w:val="00F367E0"/>
    <w:rsid w:val="00F36C01"/>
    <w:rsid w:val="00F37E6C"/>
    <w:rsid w:val="00F4479F"/>
    <w:rsid w:val="00F463FB"/>
    <w:rsid w:val="00F47636"/>
    <w:rsid w:val="00F5131F"/>
    <w:rsid w:val="00F52067"/>
    <w:rsid w:val="00F54156"/>
    <w:rsid w:val="00F555C2"/>
    <w:rsid w:val="00F61D54"/>
    <w:rsid w:val="00F64408"/>
    <w:rsid w:val="00F644CE"/>
    <w:rsid w:val="00F6748A"/>
    <w:rsid w:val="00F7612A"/>
    <w:rsid w:val="00F815ED"/>
    <w:rsid w:val="00F84763"/>
    <w:rsid w:val="00F86D6B"/>
    <w:rsid w:val="00F8773C"/>
    <w:rsid w:val="00F92599"/>
    <w:rsid w:val="00F97002"/>
    <w:rsid w:val="00FA0A83"/>
    <w:rsid w:val="00FA1784"/>
    <w:rsid w:val="00FA5C95"/>
    <w:rsid w:val="00FA5E24"/>
    <w:rsid w:val="00FB2218"/>
    <w:rsid w:val="00FB3910"/>
    <w:rsid w:val="00FC35CA"/>
    <w:rsid w:val="00FC384A"/>
    <w:rsid w:val="00FC507E"/>
    <w:rsid w:val="00FD267C"/>
    <w:rsid w:val="00FD42F4"/>
    <w:rsid w:val="00FD5A2B"/>
    <w:rsid w:val="00FD6FB3"/>
    <w:rsid w:val="00FE2811"/>
    <w:rsid w:val="00FE3583"/>
    <w:rsid w:val="00FE56F6"/>
    <w:rsid w:val="00FE61E0"/>
    <w:rsid w:val="00FE6934"/>
    <w:rsid w:val="00FE78E8"/>
    <w:rsid w:val="00FF48B4"/>
    <w:rsid w:val="00FF5E87"/>
    <w:rsid w:val="00FF60A7"/>
    <w:rsid w:val="00FF652F"/>
    <w:rsid w:val="00FF7382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26">
          <w:marLeft w:val="126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FJCDC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6</cp:revision>
  <dcterms:created xsi:type="dcterms:W3CDTF">2015-06-24T13:23:00Z</dcterms:created>
  <dcterms:modified xsi:type="dcterms:W3CDTF">2015-06-24T13:26:00Z</dcterms:modified>
</cp:coreProperties>
</file>