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A8" w:rsidRDefault="00D1409B" w:rsidP="00BA699A">
      <w:pPr>
        <w:pStyle w:val="3"/>
        <w:spacing w:before="0" w:after="0" w:line="360" w:lineRule="auto"/>
      </w:pPr>
      <w:r>
        <w:rPr>
          <w:noProof/>
        </w:rPr>
        <w:drawing>
          <wp:inline distT="0" distB="0" distL="0" distR="0">
            <wp:extent cx="1819275" cy="1819275"/>
            <wp:effectExtent l="19050" t="0" r="9525" b="0"/>
            <wp:docPr id="1" name="Picture 1" descr="CCDC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DC-logo-smal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韩国中东呼吸综合征（</w:t>
      </w:r>
      <w:r>
        <w:rPr>
          <w:rFonts w:ascii="方正小标宋简体" w:eastAsia="方正小标宋简体" w:hAnsi="黑体"/>
          <w:b/>
          <w:kern w:val="0"/>
          <w:sz w:val="44"/>
          <w:szCs w:val="28"/>
        </w:rPr>
        <w:t>MERS</w:t>
      </w: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）疫情</w:t>
      </w: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防控态势简报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Situational Report on Middle East Respiratory Syndrome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Prevention and Control</w:t>
      </w: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/>
          <w:b/>
          <w:kern w:val="0"/>
          <w:sz w:val="28"/>
          <w:szCs w:val="28"/>
        </w:rPr>
      </w:pPr>
      <w:r>
        <w:rPr>
          <w:rFonts w:ascii="仿宋_GB2312" w:eastAsia="仿宋_GB2312" w:hAnsi="黑体" w:hint="eastAsia"/>
          <w:b/>
          <w:kern w:val="0"/>
          <w:sz w:val="28"/>
          <w:szCs w:val="28"/>
        </w:rPr>
        <w:t>（</w:t>
      </w:r>
      <w:r w:rsidR="004A1BAA">
        <w:rPr>
          <w:rFonts w:ascii="仿宋_GB2312" w:eastAsia="仿宋_GB2312" w:hAnsi="黑体" w:hint="eastAsia"/>
          <w:b/>
          <w:kern w:val="0"/>
          <w:sz w:val="28"/>
          <w:szCs w:val="28"/>
        </w:rPr>
        <w:t>第10</w:t>
      </w:r>
      <w:r>
        <w:rPr>
          <w:rFonts w:ascii="仿宋_GB2312" w:eastAsia="仿宋_GB2312" w:hAnsi="黑体" w:hint="eastAsia"/>
          <w:b/>
          <w:kern w:val="0"/>
          <w:sz w:val="28"/>
          <w:szCs w:val="28"/>
        </w:rPr>
        <w:t>期）</w:t>
      </w: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rFonts w:ascii="仿宋_GB2312" w:eastAsia="仿宋_GB2312" w:hAnsi="黑体" w:cs="宋体" w:hint="eastAsia"/>
          <w:kern w:val="0"/>
          <w:sz w:val="28"/>
          <w:szCs w:val="28"/>
        </w:rPr>
        <w:t>中国疾病预防控制中心</w:t>
      </w:r>
    </w:p>
    <w:p w:rsidR="006B0FA8" w:rsidRDefault="00D1409B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387985</wp:posOffset>
            </wp:positionV>
            <wp:extent cx="5486400" cy="1727200"/>
            <wp:effectExtent l="19050" t="0" r="0" b="0"/>
            <wp:wrapNone/>
            <wp:docPr id="6" name="Picture 8" descr="说明: 楼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说明: 楼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E8EAF2"/>
                        </a:clrFrom>
                        <a:clrTo>
                          <a:srgbClr val="E8EAF2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b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A8">
        <w:rPr>
          <w:rFonts w:ascii="仿宋_GB2312" w:eastAsia="仿宋_GB2312" w:hAnsi="黑体" w:cs="宋体"/>
          <w:kern w:val="0"/>
          <w:sz w:val="28"/>
          <w:szCs w:val="28"/>
        </w:rPr>
        <w:t>2015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年</w:t>
      </w:r>
      <w:r w:rsidR="006B0FA8">
        <w:rPr>
          <w:rFonts w:ascii="仿宋_GB2312" w:eastAsia="仿宋_GB2312" w:hAnsi="黑体" w:cs="宋体"/>
          <w:kern w:val="0"/>
          <w:sz w:val="28"/>
          <w:szCs w:val="28"/>
        </w:rPr>
        <w:t>6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月</w:t>
      </w:r>
      <w:r w:rsidR="004A1BAA">
        <w:rPr>
          <w:rFonts w:ascii="仿宋_GB2312" w:eastAsia="仿宋_GB2312" w:hAnsi="黑体" w:cs="宋体" w:hint="eastAsia"/>
          <w:kern w:val="0"/>
          <w:sz w:val="28"/>
          <w:szCs w:val="28"/>
        </w:rPr>
        <w:t>25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日</w:t>
      </w:r>
    </w:p>
    <w:p w:rsidR="006B0FA8" w:rsidRDefault="006B0FA8" w:rsidP="00BA699A">
      <w:pPr>
        <w:widowControl/>
        <w:spacing w:line="360" w:lineRule="auto"/>
        <w:rPr>
          <w:rFonts w:ascii="方正小标宋简体" w:eastAsia="方正小标宋简体" w:hAnsi="黑体"/>
          <w:b/>
          <w:kern w:val="0"/>
          <w:sz w:val="30"/>
          <w:szCs w:val="30"/>
        </w:rPr>
      </w:pPr>
      <w:r>
        <w:rPr>
          <w:rFonts w:ascii="仿宋_GB2312" w:eastAsia="仿宋_GB2312" w:hAnsi="黑体" w:cs="宋体"/>
          <w:kern w:val="0"/>
          <w:sz w:val="28"/>
          <w:szCs w:val="28"/>
        </w:rPr>
        <w:br w:type="page"/>
      </w:r>
    </w:p>
    <w:p w:rsidR="006B0FA8" w:rsidRPr="00CF5341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</w:rPr>
      </w:pPr>
      <w:r w:rsidRPr="00CF5341">
        <w:rPr>
          <w:rFonts w:ascii="仿宋_GB2312" w:eastAsia="仿宋_GB2312" w:hAnsi="黑体" w:cs="宋体" w:hint="eastAsia"/>
          <w:kern w:val="0"/>
          <w:sz w:val="28"/>
        </w:rPr>
        <w:lastRenderedPageBreak/>
        <w:t>（</w:t>
      </w:r>
      <w:r w:rsidR="004A1BAA" w:rsidRPr="00CF5341">
        <w:rPr>
          <w:rFonts w:ascii="仿宋_GB2312" w:eastAsia="仿宋_GB2312" w:hAnsi="黑体" w:cs="宋体" w:hint="eastAsia"/>
          <w:kern w:val="0"/>
          <w:sz w:val="28"/>
        </w:rPr>
        <w:t>第</w:t>
      </w:r>
      <w:r w:rsidR="004A1BAA">
        <w:rPr>
          <w:rFonts w:ascii="仿宋_GB2312" w:eastAsia="仿宋_GB2312" w:hAnsi="黑体" w:cs="宋体" w:hint="eastAsia"/>
          <w:kern w:val="0"/>
          <w:sz w:val="28"/>
        </w:rPr>
        <w:t>10</w:t>
      </w:r>
      <w:r w:rsidRPr="00CF5341">
        <w:rPr>
          <w:rFonts w:ascii="仿宋_GB2312" w:eastAsia="仿宋_GB2312" w:hAnsi="黑体" w:cs="宋体" w:hint="eastAsia"/>
          <w:kern w:val="0"/>
          <w:sz w:val="28"/>
        </w:rPr>
        <w:t>期）</w:t>
      </w:r>
    </w:p>
    <w:p w:rsidR="006B0FA8" w:rsidRDefault="001E5991" w:rsidP="00BA699A">
      <w:pPr>
        <w:widowControl/>
        <w:spacing w:line="360" w:lineRule="auto"/>
        <w:rPr>
          <w:rFonts w:ascii="仿宋_GB2312" w:eastAsia="仿宋_GB2312" w:hAnsi="黑体" w:cs="宋体"/>
          <w:kern w:val="0"/>
          <w:sz w:val="28"/>
        </w:rPr>
      </w:pPr>
      <w:r>
        <w:rPr>
          <w:rFonts w:ascii="仿宋_GB2312" w:eastAsia="仿宋_GB2312" w:hAnsi="黑体" w:cs="宋体"/>
          <w:noProof/>
          <w:kern w:val="0"/>
          <w:sz w:val="28"/>
        </w:rPr>
      </w:r>
      <w:r>
        <w:rPr>
          <w:rFonts w:ascii="仿宋_GB2312" w:eastAsia="仿宋_GB2312" w:hAnsi="黑体" w:cs="宋体"/>
          <w:noProof/>
          <w:kern w:val="0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" o:spid="_x0000_s1026" type="#_x0000_t202" style="width:423.75pt;height:193.8pt;visibility:visible;mso-position-horizontal-relative:char;mso-position-vertical-relative:line">
            <v:textbox>
              <w:txbxContent>
                <w:p w:rsidR="008D7881" w:rsidRDefault="008D7881" w:rsidP="00BA699A">
                  <w:pPr>
                    <w:jc w:val="left"/>
                    <w:rPr>
                      <w:rFonts w:ascii="仿宋_GB2312" w:eastAsia="仿宋_GB2312"/>
                      <w:b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int="eastAsia"/>
                      <w:b/>
                      <w:sz w:val="28"/>
                      <w:szCs w:val="28"/>
                    </w:rPr>
                    <w:t>重点提示：</w:t>
                  </w:r>
                </w:p>
                <w:p w:rsidR="008D7881" w:rsidRPr="002904F7" w:rsidRDefault="008D7881" w:rsidP="00BA699A">
                  <w:pPr>
                    <w:numPr>
                      <w:ilvl w:val="0"/>
                      <w:numId w:val="1"/>
                    </w:numPr>
                    <w:rPr>
                      <w:rFonts w:eastAsia="仿宋_GB2312"/>
                      <w:color w:val="000000"/>
                      <w:kern w:val="0"/>
                      <w:sz w:val="28"/>
                      <w:szCs w:val="28"/>
                      <w:shd w:val="clear" w:color="auto" w:fill="FFFFFF"/>
                    </w:rPr>
                  </w:pP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截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至</w:t>
                  </w:r>
                  <w:r w:rsidRPr="0013638D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2015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年</w:t>
                  </w:r>
                  <w:r w:rsidRPr="0013638D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6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月</w:t>
                  </w:r>
                  <w:r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2</w:t>
                  </w:r>
                  <w:r w:rsidR="00E50175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5</w:t>
                  </w:r>
                  <w:r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日，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韩国共报告</w:t>
                  </w:r>
                  <w:r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MERS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确诊病例</w:t>
                  </w:r>
                  <w:r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1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80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例，其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中死亡</w:t>
                  </w:r>
                  <w:r w:rsidRPr="002904F7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2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9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人，出院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74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人，住院治疗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77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人。</w:t>
                  </w:r>
                </w:p>
                <w:p w:rsidR="008D7881" w:rsidRPr="00452419" w:rsidRDefault="00982368" w:rsidP="00452419">
                  <w:pPr>
                    <w:numPr>
                      <w:ilvl w:val="0"/>
                      <w:numId w:val="1"/>
                    </w:numPr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WHO于6月24日</w:t>
                  </w:r>
                  <w:r w:rsidR="00780C7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在其网站公布了</w:t>
                  </w:r>
                  <w:r w:rsidR="00DC681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《MERS</w:t>
                  </w:r>
                  <w:r w:rsidR="000D661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-</w:t>
                  </w:r>
                  <w:proofErr w:type="spellStart"/>
                  <w:r w:rsidR="000D661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CoV</w:t>
                  </w:r>
                  <w:proofErr w:type="spellEnd"/>
                  <w:r w:rsidR="00DC681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实验室检测指南（临时）》、《韩国MERS疫情态势评估报告》和《韩国</w:t>
                  </w:r>
                  <w:r w:rsidR="00E50175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及</w:t>
                  </w:r>
                  <w:r w:rsidR="00DC681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中国MERS疫情概况及现状风险评估报告》。</w:t>
                  </w:r>
                </w:p>
              </w:txbxContent>
            </v:textbox>
            <w10:wrap type="none"/>
            <w10:anchorlock/>
          </v:shape>
        </w:pict>
      </w:r>
    </w:p>
    <w:p w:rsidR="00D456AF" w:rsidRDefault="00D456AF" w:rsidP="002904F7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一、韩国疫情进展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（一）新增病例情况</w:t>
      </w:r>
    </w:p>
    <w:p w:rsidR="005057E3" w:rsidRDefault="002B4BF8" w:rsidP="005057E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（1）</w:t>
      </w:r>
      <w:r>
        <w:rPr>
          <w:rFonts w:ascii="仿宋" w:eastAsia="仿宋" w:hAnsi="仿宋" w:cs="仿宋_GB2312"/>
          <w:kern w:val="0"/>
          <w:sz w:val="28"/>
          <w:szCs w:val="28"/>
        </w:rPr>
        <w:t>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月24日</w:t>
      </w:r>
      <w:r>
        <w:rPr>
          <w:rFonts w:ascii="仿宋" w:eastAsia="仿宋" w:hAnsi="仿宋" w:cs="仿宋_GB2312"/>
          <w:kern w:val="0"/>
          <w:sz w:val="28"/>
          <w:szCs w:val="28"/>
        </w:rPr>
        <w:t>10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时</w:t>
      </w:r>
      <w:r>
        <w:rPr>
          <w:rFonts w:ascii="仿宋" w:eastAsia="仿宋" w:hAnsi="仿宋" w:cs="仿宋_GB2312"/>
          <w:kern w:val="0"/>
          <w:sz w:val="28"/>
          <w:szCs w:val="28"/>
        </w:rPr>
        <w:t>-6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月25日</w:t>
      </w:r>
      <w:r>
        <w:rPr>
          <w:rFonts w:ascii="仿宋" w:eastAsia="仿宋" w:hAnsi="仿宋" w:cs="仿宋_GB2312"/>
          <w:kern w:val="0"/>
          <w:sz w:val="28"/>
          <w:szCs w:val="28"/>
        </w:rPr>
        <w:t>10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时，新增1例MERS确诊病例（180号），</w:t>
      </w:r>
      <w:r w:rsidRPr="008B2556">
        <w:rPr>
          <w:rFonts w:ascii="仿宋" w:eastAsia="仿宋" w:hAnsi="仿宋" w:cs="仿宋_GB2312" w:hint="eastAsia"/>
          <w:kern w:val="0"/>
          <w:sz w:val="28"/>
          <w:szCs w:val="28"/>
        </w:rPr>
        <w:t>男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性，55岁。</w:t>
      </w:r>
    </w:p>
    <w:p w:rsidR="007652A1" w:rsidRPr="007652A1" w:rsidRDefault="002B4BF8" w:rsidP="002B4BF8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（2）新增死亡病例2例，分别为65岁的男性和70岁的女性，均无基础疾病。</w:t>
      </w:r>
    </w:p>
    <w:p w:rsidR="00D456AF" w:rsidRDefault="006B0FA8" w:rsidP="002904F7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（二）总体疫情</w:t>
      </w:r>
    </w:p>
    <w:p w:rsidR="00CB2EB6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1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截止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2015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年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6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776099">
        <w:rPr>
          <w:rFonts w:ascii="仿宋" w:eastAsia="仿宋" w:hAnsi="仿宋" w:cs="仿宋_GB2312" w:hint="eastAsia"/>
          <w:kern w:val="0"/>
          <w:sz w:val="28"/>
          <w:szCs w:val="28"/>
        </w:rPr>
        <w:t>25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 w:rsidR="001179A3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="00496E3B">
        <w:rPr>
          <w:rFonts w:ascii="仿宋" w:eastAsia="仿宋" w:hAnsi="仿宋" w:cs="仿宋_GB2312" w:hint="eastAsia"/>
          <w:kern w:val="0"/>
          <w:sz w:val="28"/>
          <w:szCs w:val="28"/>
        </w:rPr>
        <w:t>0</w:t>
      </w:r>
      <w:r w:rsidR="00A247F5">
        <w:rPr>
          <w:rFonts w:ascii="仿宋" w:eastAsia="仿宋" w:hAnsi="仿宋" w:cs="仿宋_GB2312" w:hint="eastAsia"/>
          <w:kern w:val="0"/>
          <w:sz w:val="28"/>
          <w:szCs w:val="28"/>
        </w:rPr>
        <w:t>时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共报告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MERS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确诊病例</w:t>
      </w:r>
      <w:r w:rsidR="00776099">
        <w:rPr>
          <w:rFonts w:ascii="仿宋" w:eastAsia="仿宋" w:hAnsi="仿宋" w:cs="仿宋_GB2312"/>
          <w:kern w:val="0"/>
          <w:sz w:val="28"/>
          <w:szCs w:val="28"/>
        </w:rPr>
        <w:t>1</w:t>
      </w:r>
      <w:r w:rsidR="00776099">
        <w:rPr>
          <w:rFonts w:ascii="仿宋" w:eastAsia="仿宋" w:hAnsi="仿宋" w:cs="仿宋_GB2312" w:hint="eastAsia"/>
          <w:kern w:val="0"/>
          <w:sz w:val="28"/>
          <w:szCs w:val="28"/>
        </w:rPr>
        <w:t>80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（图1）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595BE9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Pr="006A4637"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="00776099">
        <w:rPr>
          <w:rFonts w:ascii="仿宋" w:eastAsia="仿宋" w:hAnsi="仿宋" w:cs="仿宋_GB2312"/>
          <w:kern w:val="0"/>
          <w:sz w:val="28"/>
          <w:szCs w:val="28"/>
        </w:rPr>
        <w:t>2</w:t>
      </w:r>
      <w:r w:rsidR="00776099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="00991ADD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包括</w:t>
      </w:r>
      <w:r w:rsidR="002904F7">
        <w:rPr>
          <w:rFonts w:ascii="仿宋" w:eastAsia="仿宋" w:hAnsi="仿宋" w:cs="仿宋_GB2312" w:hint="eastAsia"/>
          <w:kern w:val="0"/>
          <w:sz w:val="28"/>
          <w:szCs w:val="28"/>
        </w:rPr>
        <w:t>首发病例</w:t>
      </w:r>
      <w:r w:rsidR="00AB339D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二代病例</w:t>
      </w:r>
      <w:r w:rsidRPr="00A15357">
        <w:rPr>
          <w:rFonts w:ascii="仿宋" w:eastAsia="仿宋" w:hAnsi="仿宋" w:cs="仿宋_GB2312"/>
          <w:kern w:val="0"/>
          <w:sz w:val="28"/>
          <w:szCs w:val="28"/>
        </w:rPr>
        <w:t>30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例（</w:t>
      </w:r>
      <w:r w:rsidR="00D53009" w:rsidRPr="00A15357">
        <w:rPr>
          <w:rFonts w:ascii="仿宋" w:eastAsia="仿宋" w:hAnsi="仿宋" w:cs="仿宋_GB2312" w:hint="eastAsia"/>
          <w:kern w:val="0"/>
          <w:sz w:val="28"/>
          <w:szCs w:val="28"/>
        </w:rPr>
        <w:t>包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含</w:t>
      </w:r>
      <w:r w:rsidR="00294156">
        <w:rPr>
          <w:rFonts w:ascii="仿宋" w:eastAsia="仿宋" w:hAnsi="仿宋" w:cs="仿宋_GB2312" w:hint="eastAsia"/>
          <w:kern w:val="0"/>
          <w:sz w:val="28"/>
          <w:szCs w:val="28"/>
        </w:rPr>
        <w:t>1例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输入中国的病例）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三代病例</w:t>
      </w:r>
      <w:r>
        <w:rPr>
          <w:rFonts w:ascii="仿宋" w:eastAsia="仿宋" w:hAnsi="仿宋" w:cs="仿宋_GB2312"/>
          <w:kern w:val="0"/>
          <w:sz w:val="28"/>
          <w:szCs w:val="28"/>
        </w:rPr>
        <w:t>12</w:t>
      </w:r>
      <w:r w:rsidR="000C3751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四代病例</w:t>
      </w:r>
      <w:r w:rsidR="006D4AE9">
        <w:rPr>
          <w:rFonts w:ascii="仿宋" w:eastAsia="仿宋" w:hAnsi="仿宋" w:cs="仿宋_GB2312" w:hint="eastAsia"/>
          <w:kern w:val="0"/>
          <w:sz w:val="28"/>
          <w:szCs w:val="28"/>
        </w:rPr>
        <w:t>22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例，另</w:t>
      </w:r>
      <w:r w:rsidR="008559FB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例病例感染来源及代数不详。</w:t>
      </w:r>
    </w:p>
    <w:p w:rsidR="006B0FA8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共有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个省份（首尔、京畿道、忠清南道、大田</w:t>
      </w:r>
      <w:r w:rsidR="00791CC6">
        <w:rPr>
          <w:rFonts w:ascii="仿宋" w:eastAsia="仿宋" w:hAnsi="仿宋" w:cs="仿宋_GB2312" w:hint="eastAsia"/>
          <w:kern w:val="0"/>
          <w:sz w:val="28"/>
          <w:szCs w:val="28"/>
        </w:rPr>
        <w:t>广域</w:t>
      </w:r>
      <w:r w:rsidR="008D7881">
        <w:rPr>
          <w:rFonts w:ascii="仿宋" w:eastAsia="仿宋" w:hAnsi="仿宋" w:cs="仿宋_GB2312" w:hint="eastAsia"/>
          <w:kern w:val="0"/>
          <w:sz w:val="28"/>
          <w:szCs w:val="28"/>
        </w:rPr>
        <w:t>、釜山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FF13FC" w:rsidRPr="007672A9">
        <w:rPr>
          <w:rFonts w:ascii="仿宋" w:eastAsia="仿宋" w:hAnsi="仿宋" w:cs="仿宋_GB2312"/>
          <w:kern w:val="0"/>
          <w:sz w:val="28"/>
          <w:szCs w:val="28"/>
        </w:rPr>
        <w:t>1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个区域的</w:t>
      </w:r>
      <w:r w:rsidR="00FF13FC" w:rsidRPr="007672A9">
        <w:rPr>
          <w:rFonts w:ascii="仿宋" w:eastAsia="仿宋" w:hAnsi="仿宋" w:cs="仿宋_GB2312"/>
          <w:kern w:val="0"/>
          <w:sz w:val="28"/>
          <w:szCs w:val="28"/>
        </w:rPr>
        <w:t>1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家医院报告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了确诊</w:t>
      </w:r>
      <w:r w:rsidRPr="00422EAB"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（参见表</w:t>
      </w:r>
      <w:r>
        <w:rPr>
          <w:rFonts w:ascii="仿宋" w:eastAsia="仿宋" w:hAnsi="仿宋" w:cs="仿宋_GB2312"/>
          <w:kern w:val="0"/>
          <w:sz w:val="28"/>
          <w:szCs w:val="28"/>
        </w:rPr>
        <w:t>1</w:t>
      </w:r>
      <w:r w:rsidR="00241325">
        <w:rPr>
          <w:rFonts w:ascii="仿宋" w:eastAsia="仿宋" w:hAnsi="仿宋" w:cs="仿宋_GB2312" w:hint="eastAsia"/>
          <w:kern w:val="0"/>
          <w:sz w:val="28"/>
          <w:szCs w:val="28"/>
        </w:rPr>
        <w:t>、图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25289E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4011FF">
        <w:rPr>
          <w:rFonts w:ascii="仿宋" w:eastAsia="仿宋" w:hAnsi="仿宋" w:cs="仿宋_GB2312" w:hint="eastAsia"/>
          <w:kern w:val="0"/>
          <w:sz w:val="28"/>
          <w:szCs w:val="28"/>
        </w:rPr>
        <w:t>其中，较昨日新增加了1所发生病例的医院，为位于釜山市水营区的</w:t>
      </w:r>
      <w:r w:rsidR="001E5991" w:rsidRPr="001E5991">
        <w:rPr>
          <w:rFonts w:ascii="仿宋" w:eastAsia="仿宋" w:hAnsi="仿宋" w:cs="仿宋_GB2312" w:hint="eastAsia"/>
          <w:kern w:val="0"/>
          <w:sz w:val="28"/>
          <w:szCs w:val="28"/>
        </w:rPr>
        <w:t>好江岸医院。</w:t>
      </w:r>
    </w:p>
    <w:p w:rsidR="006B0FA8" w:rsidRPr="00B571B1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目前</w:t>
      </w:r>
      <w:r w:rsidR="005A5AFB">
        <w:rPr>
          <w:rFonts w:ascii="仿宋" w:eastAsia="仿宋" w:hAnsi="仿宋" w:cs="仿宋_GB2312" w:hint="eastAsia"/>
          <w:kern w:val="0"/>
          <w:sz w:val="28"/>
          <w:szCs w:val="28"/>
        </w:rPr>
        <w:t>共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有</w:t>
      </w:r>
      <w:r w:rsidR="008D7881">
        <w:rPr>
          <w:rFonts w:ascii="仿宋" w:eastAsia="仿宋" w:hAnsi="仿宋" w:cs="仿宋_GB2312" w:hint="eastAsia"/>
          <w:kern w:val="0"/>
          <w:sz w:val="28"/>
          <w:szCs w:val="28"/>
        </w:rPr>
        <w:t>77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8D7881">
        <w:rPr>
          <w:rFonts w:ascii="仿宋" w:eastAsia="仿宋" w:hAnsi="仿宋" w:cs="仿宋_GB2312" w:hint="eastAsia"/>
          <w:kern w:val="0"/>
          <w:sz w:val="28"/>
          <w:szCs w:val="28"/>
        </w:rPr>
        <w:t>42.8</w:t>
      </w:r>
      <w:r>
        <w:rPr>
          <w:rFonts w:ascii="仿宋" w:eastAsia="仿宋" w:hAnsi="仿宋" w:cs="仿宋_GB2312"/>
          <w:kern w:val="0"/>
          <w:sz w:val="28"/>
          <w:szCs w:val="28"/>
        </w:rPr>
        <w:t>%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正在接受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住院治疗，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="008D7881">
        <w:rPr>
          <w:rFonts w:ascii="仿宋" w:eastAsia="仿宋" w:hAnsi="仿宋" w:cs="仿宋_GB2312" w:hint="eastAsia"/>
          <w:kern w:val="0"/>
          <w:sz w:val="28"/>
          <w:szCs w:val="28"/>
        </w:rPr>
        <w:t>15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例（19</w:t>
      </w:r>
      <w:r w:rsidR="008D7881">
        <w:rPr>
          <w:rFonts w:ascii="仿宋" w:eastAsia="仿宋" w:hAnsi="仿宋" w:cs="仿宋_GB2312" w:hint="eastAsia"/>
          <w:kern w:val="0"/>
          <w:sz w:val="28"/>
          <w:szCs w:val="28"/>
        </w:rPr>
        <w:t>.5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%）病情重。</w:t>
      </w:r>
      <w:r w:rsidR="00BD7451">
        <w:rPr>
          <w:rFonts w:ascii="仿宋" w:eastAsia="仿宋" w:hAnsi="仿宋" w:cs="仿宋_GB2312" w:hint="eastAsia"/>
          <w:kern w:val="0"/>
          <w:sz w:val="28"/>
          <w:szCs w:val="28"/>
        </w:rPr>
        <w:t>74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（3</w:t>
      </w:r>
      <w:r w:rsidR="00624CD0">
        <w:rPr>
          <w:rFonts w:ascii="仿宋" w:eastAsia="仿宋" w:hAnsi="仿宋" w:cs="仿宋_GB2312" w:hint="eastAsia"/>
          <w:kern w:val="0"/>
          <w:sz w:val="28"/>
          <w:szCs w:val="28"/>
        </w:rPr>
        <w:t>8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%）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治愈出院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（较6月</w:t>
      </w:r>
      <w:r w:rsidR="00BD7451">
        <w:rPr>
          <w:rFonts w:ascii="仿宋" w:eastAsia="仿宋" w:hAnsi="仿宋" w:cs="仿宋_GB2312" w:hint="eastAsia"/>
          <w:kern w:val="0"/>
          <w:sz w:val="28"/>
          <w:szCs w:val="28"/>
        </w:rPr>
        <w:t>24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日新增</w:t>
      </w:r>
      <w:r w:rsidR="00BD7451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人）。</w:t>
      </w:r>
    </w:p>
    <w:p w:rsidR="006B0FA8" w:rsidRDefault="00152A16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180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例病例中，包括在医院就</w:t>
      </w:r>
      <w:r w:rsidR="001C0914">
        <w:rPr>
          <w:rFonts w:ascii="仿宋" w:eastAsia="仿宋" w:hAnsi="仿宋" w:cs="仿宋_GB2312" w:hint="eastAsia"/>
          <w:kern w:val="0"/>
          <w:sz w:val="28"/>
          <w:szCs w:val="28"/>
        </w:rPr>
        <w:t>诊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的其它疾病患者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82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4</w:t>
      </w:r>
      <w:r w:rsidR="004D6F00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家属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/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探视者</w:t>
      </w:r>
      <w:r w:rsidR="00AE7469">
        <w:rPr>
          <w:rFonts w:ascii="仿宋" w:eastAsia="仿宋" w:hAnsi="仿宋" w:cs="仿宋_GB2312" w:hint="eastAsia"/>
          <w:kern w:val="0"/>
          <w:sz w:val="28"/>
          <w:szCs w:val="28"/>
        </w:rPr>
        <w:t>64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35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医院工作人员</w:t>
      </w:r>
      <w:r w:rsidR="006B0FA8">
        <w:rPr>
          <w:rFonts w:ascii="仿宋" w:eastAsia="仿宋" w:hAnsi="仿宋" w:cs="仿宋_GB2312"/>
          <w:kern w:val="0"/>
          <w:sz w:val="28"/>
          <w:szCs w:val="28"/>
        </w:rPr>
        <w:t>3</w:t>
      </w:r>
      <w:r w:rsidR="00165F22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1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）。</w:t>
      </w:r>
    </w:p>
    <w:p w:rsidR="001A29D4" w:rsidRPr="009B65DF" w:rsidRDefault="00776099" w:rsidP="00776099">
      <w:pPr>
        <w:widowControl/>
        <w:spacing w:line="360" w:lineRule="auto"/>
        <w:jc w:val="center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noProof/>
          <w:kern w:val="0"/>
          <w:sz w:val="28"/>
          <w:szCs w:val="28"/>
        </w:rPr>
        <w:drawing>
          <wp:inline distT="0" distB="0" distL="0" distR="0">
            <wp:extent cx="3886200" cy="2995613"/>
            <wp:effectExtent l="19050" t="0" r="0" b="0"/>
            <wp:docPr id="4" name="图片 2" descr="C:\Users\fjcdc\Desktop\20150625\daily-epicurve-republic-of-korea-china-cases-deaths2015-06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cdc\Desktop\20150625\daily-epicurve-republic-of-korea-china-cases-deaths2015-06-2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A8" w:rsidRDefault="001A29D4" w:rsidP="00BA699A">
      <w:pPr>
        <w:widowControl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1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和死亡病例发病时间分布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（</w:t>
      </w:r>
      <w:r w:rsidR="0012475B">
        <w:rPr>
          <w:rFonts w:ascii="仿宋" w:eastAsia="仿宋" w:hAnsi="仿宋" w:cs="仿宋_GB2312" w:hint="eastAsia"/>
          <w:b/>
          <w:kern w:val="0"/>
          <w:sz w:val="24"/>
          <w:szCs w:val="28"/>
        </w:rPr>
        <w:t>WHO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 w:rsidR="003F1D27">
        <w:rPr>
          <w:rFonts w:ascii="仿宋" w:eastAsia="仿宋" w:hAnsi="仿宋" w:cs="仿宋_GB2312" w:hint="eastAsia"/>
          <w:b/>
          <w:kern w:val="0"/>
          <w:sz w:val="24"/>
          <w:szCs w:val="28"/>
        </w:rPr>
        <w:t>24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1A29D4" w:rsidRPr="003F1D27" w:rsidRDefault="001A29D4" w:rsidP="00BA699A">
      <w:pPr>
        <w:widowControl/>
        <w:jc w:val="center"/>
        <w:rPr>
          <w:rFonts w:ascii="宋体" w:cs="宋体"/>
          <w:kern w:val="0"/>
          <w:sz w:val="24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表</w:t>
      </w:r>
      <w:r w:rsidRPr="00466EC2">
        <w:rPr>
          <w:rFonts w:ascii="仿宋" w:eastAsia="仿宋" w:hAnsi="仿宋" w:cs="仿宋_GB2312"/>
          <w:b/>
          <w:kern w:val="0"/>
          <w:sz w:val="24"/>
          <w:szCs w:val="28"/>
        </w:rPr>
        <w:t xml:space="preserve">1  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C57AA7" w:rsidRPr="003E1D93">
        <w:rPr>
          <w:rFonts w:ascii="仿宋" w:eastAsia="仿宋" w:hAnsi="仿宋" w:cs="仿宋_GB2312"/>
          <w:b/>
          <w:kern w:val="0"/>
          <w:sz w:val="24"/>
          <w:szCs w:val="28"/>
        </w:rPr>
        <w:t>1</w:t>
      </w:r>
      <w:r w:rsidR="00C57AA7">
        <w:rPr>
          <w:rFonts w:ascii="仿宋" w:eastAsia="仿宋" w:hAnsi="仿宋" w:cs="仿宋_GB2312" w:hint="eastAsia"/>
          <w:b/>
          <w:kern w:val="0"/>
          <w:sz w:val="24"/>
          <w:szCs w:val="28"/>
        </w:rPr>
        <w:t>6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所报告确诊病例医院分布情况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（截止2015-6-</w:t>
      </w:r>
      <w:r w:rsidR="00C57AA7">
        <w:rPr>
          <w:rFonts w:ascii="仿宋" w:eastAsia="仿宋" w:hAnsi="仿宋" w:cs="仿宋_GB2312" w:hint="eastAsia"/>
          <w:b/>
          <w:kern w:val="0"/>
          <w:sz w:val="24"/>
          <w:szCs w:val="28"/>
        </w:rPr>
        <w:t>25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tbl>
      <w:tblPr>
        <w:tblStyle w:val="-3"/>
        <w:tblW w:w="5000" w:type="pct"/>
        <w:tblLook w:val="06A0"/>
      </w:tblPr>
      <w:tblGrid>
        <w:gridCol w:w="4447"/>
        <w:gridCol w:w="1457"/>
        <w:gridCol w:w="1457"/>
        <w:gridCol w:w="1161"/>
      </w:tblGrid>
      <w:tr w:rsidR="0009253A" w:rsidRPr="0009253A" w:rsidTr="00407DD0">
        <w:trPr>
          <w:cnfStyle w:val="100000000000"/>
          <w:trHeight w:val="340"/>
        </w:trPr>
        <w:tc>
          <w:tcPr>
            <w:cnfStyle w:val="001000000000"/>
            <w:tcW w:w="260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医院名称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省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市/区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病例数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三星首尔医院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江南区</w:t>
            </w:r>
          </w:p>
        </w:tc>
        <w:tc>
          <w:tcPr>
            <w:tcW w:w="681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86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平泽圣母医院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37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大田大清医院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14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建阳大医院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翰林大学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东滩圣心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华城市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6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平泽早安医院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建国大学医院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广津区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江东庆熙大学医院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向阳首尔三星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365首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尔开放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韩国天主教大学汝矣岛圣母医院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永登浦区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首尔牙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山医院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宋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太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义内科医院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首尔医院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lastRenderedPageBreak/>
              <w:t>牙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山忠武医院</w:t>
            </w:r>
            <w:proofErr w:type="gramEnd"/>
          </w:p>
        </w:tc>
        <w:tc>
          <w:tcPr>
            <w:tcW w:w="855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4189E" w:rsidRPr="0009253A" w:rsidTr="00407DD0">
        <w:trPr>
          <w:trHeight w:val="340"/>
        </w:trPr>
        <w:tc>
          <w:tcPr>
            <w:cnfStyle w:val="001000000000"/>
            <w:tcW w:w="2609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好江岸医院急诊室就诊</w:t>
            </w:r>
          </w:p>
        </w:tc>
        <w:tc>
          <w:tcPr>
            <w:tcW w:w="85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釜山</w:t>
            </w:r>
          </w:p>
        </w:tc>
        <w:tc>
          <w:tcPr>
            <w:tcW w:w="85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水营区</w:t>
            </w:r>
          </w:p>
        </w:tc>
        <w:tc>
          <w:tcPr>
            <w:tcW w:w="681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4319" w:type="pct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C57AA7" w:rsidP="00C57AA7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173</w:t>
            </w:r>
          </w:p>
        </w:tc>
      </w:tr>
    </w:tbl>
    <w:p w:rsidR="006B0FA8" w:rsidRDefault="006B0FA8" w:rsidP="000A49E7">
      <w:pPr>
        <w:widowControl/>
        <w:spacing w:line="360" w:lineRule="auto"/>
        <w:jc w:val="left"/>
        <w:rPr>
          <w:rFonts w:ascii="仿宋" w:eastAsia="仿宋" w:hAnsi="仿宋" w:cs="仿宋_GB2312"/>
          <w:kern w:val="0"/>
          <w:szCs w:val="28"/>
        </w:rPr>
      </w:pPr>
      <w:r w:rsidRPr="006A74EC">
        <w:rPr>
          <w:rFonts w:ascii="仿宋" w:eastAsia="仿宋" w:hAnsi="仿宋" w:cs="仿宋_GB2312" w:hint="eastAsia"/>
          <w:kern w:val="0"/>
          <w:szCs w:val="28"/>
        </w:rPr>
        <w:t>注：</w:t>
      </w:r>
      <w:r>
        <w:rPr>
          <w:rFonts w:ascii="仿宋" w:eastAsia="仿宋" w:hAnsi="仿宋" w:cs="仿宋_GB2312" w:hint="eastAsia"/>
          <w:kern w:val="0"/>
          <w:szCs w:val="28"/>
        </w:rPr>
        <w:t>有</w:t>
      </w:r>
      <w:r w:rsidRPr="008F4D4B">
        <w:rPr>
          <w:rFonts w:ascii="仿宋" w:eastAsia="仿宋" w:hAnsi="仿宋" w:cs="仿宋_GB2312"/>
          <w:kern w:val="0"/>
          <w:szCs w:val="28"/>
        </w:rPr>
        <w:t>2</w:t>
      </w:r>
      <w:r w:rsidRPr="008F4D4B">
        <w:rPr>
          <w:rFonts w:ascii="仿宋" w:eastAsia="仿宋" w:hAnsi="仿宋" w:cs="仿宋_GB2312" w:hint="eastAsia"/>
          <w:kern w:val="0"/>
          <w:szCs w:val="28"/>
        </w:rPr>
        <w:t>例在救护车转院</w:t>
      </w:r>
      <w:r>
        <w:rPr>
          <w:rFonts w:ascii="仿宋" w:eastAsia="仿宋" w:hAnsi="仿宋" w:cs="仿宋_GB2312" w:hint="eastAsia"/>
          <w:kern w:val="0"/>
          <w:szCs w:val="28"/>
        </w:rPr>
        <w:t>过程</w:t>
      </w:r>
      <w:r w:rsidRPr="008F4D4B">
        <w:rPr>
          <w:rFonts w:ascii="仿宋" w:eastAsia="仿宋" w:hAnsi="仿宋" w:cs="仿宋_GB2312" w:hint="eastAsia"/>
          <w:kern w:val="0"/>
          <w:szCs w:val="28"/>
        </w:rPr>
        <w:t>中感染</w:t>
      </w:r>
      <w:r>
        <w:rPr>
          <w:rFonts w:ascii="仿宋" w:eastAsia="仿宋" w:hAnsi="仿宋" w:cs="仿宋_GB2312" w:hint="eastAsia"/>
          <w:kern w:val="0"/>
          <w:szCs w:val="28"/>
        </w:rPr>
        <w:t>，另有</w:t>
      </w:r>
      <w:r w:rsidR="00F64408">
        <w:rPr>
          <w:rFonts w:ascii="仿宋" w:eastAsia="仿宋" w:hAnsi="仿宋" w:cs="仿宋_GB2312" w:hint="eastAsia"/>
          <w:kern w:val="0"/>
          <w:szCs w:val="28"/>
        </w:rPr>
        <w:t>5</w:t>
      </w:r>
      <w:proofErr w:type="gramStart"/>
      <w:r w:rsidRPr="006A74EC">
        <w:rPr>
          <w:rFonts w:ascii="仿宋" w:eastAsia="仿宋" w:hAnsi="仿宋" w:cs="仿宋_GB2312" w:hint="eastAsia"/>
          <w:kern w:val="0"/>
          <w:szCs w:val="28"/>
        </w:rPr>
        <w:t>例正在</w:t>
      </w:r>
      <w:proofErr w:type="gramEnd"/>
      <w:r w:rsidRPr="006A74EC">
        <w:rPr>
          <w:rFonts w:ascii="仿宋" w:eastAsia="仿宋" w:hAnsi="仿宋" w:cs="仿宋_GB2312" w:hint="eastAsia"/>
          <w:kern w:val="0"/>
          <w:szCs w:val="28"/>
        </w:rPr>
        <w:t>进行流行病学调查。</w:t>
      </w:r>
    </w:p>
    <w:p w:rsidR="008464DD" w:rsidRDefault="00FC4963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>
        <w:rPr>
          <w:rFonts w:ascii="仿宋" w:eastAsia="仿宋" w:hAnsi="仿宋" w:cs="仿宋_GB2312"/>
          <w:b/>
          <w:noProof/>
          <w:kern w:val="0"/>
          <w:sz w:val="24"/>
          <w:szCs w:val="28"/>
        </w:rPr>
        <w:drawing>
          <wp:inline distT="0" distB="0" distL="0" distR="0">
            <wp:extent cx="5274310" cy="3732444"/>
            <wp:effectExtent l="19050" t="0" r="2540" b="0"/>
            <wp:docPr id="3" name="图片 2" descr="C:\Users\fjcdc\Desktop\20150625\mersall20150625病例医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cdc\Desktop\20150625\mersall20150625病例医院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DD" w:rsidRDefault="00001C5C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 xml:space="preserve">  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 w:rsidR="001A29D4"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D307F6">
        <w:rPr>
          <w:rFonts w:ascii="仿宋" w:eastAsia="仿宋" w:hAnsi="仿宋" w:cs="仿宋_GB2312" w:hint="eastAsia"/>
          <w:b/>
          <w:kern w:val="0"/>
          <w:sz w:val="24"/>
          <w:szCs w:val="28"/>
        </w:rPr>
        <w:t>报告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确诊病例医院分布图（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>China CDC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 w:rsidR="00553F19">
        <w:rPr>
          <w:rFonts w:ascii="仿宋" w:eastAsia="仿宋" w:hAnsi="仿宋" w:cs="仿宋_GB2312" w:hint="eastAsia"/>
          <w:b/>
          <w:kern w:val="0"/>
          <w:sz w:val="24"/>
          <w:szCs w:val="28"/>
        </w:rPr>
        <w:t>25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6B0FA8" w:rsidRPr="00A925EA" w:rsidRDefault="006B0FA8" w:rsidP="008464DD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截止2015年6月</w:t>
      </w:r>
      <w:r w:rsidR="00571201">
        <w:rPr>
          <w:rFonts w:ascii="仿宋" w:eastAsia="仿宋" w:hAnsi="仿宋" w:cs="仿宋_GB2312" w:hint="eastAsia"/>
          <w:kern w:val="0"/>
          <w:sz w:val="28"/>
          <w:szCs w:val="28"/>
        </w:rPr>
        <w:t>25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日，韩国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累计报告</w:t>
      </w:r>
      <w:r w:rsidR="00571201">
        <w:rPr>
          <w:rFonts w:ascii="仿宋" w:eastAsia="仿宋" w:hAnsi="仿宋" w:cs="仿宋_GB2312"/>
          <w:kern w:val="0"/>
          <w:sz w:val="28"/>
          <w:szCs w:val="28"/>
        </w:rPr>
        <w:t>2</w:t>
      </w:r>
      <w:r w:rsidR="00571201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="00992ABA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MERS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死亡病例，其中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男性</w:t>
      </w:r>
      <w:r w:rsidR="001B12F4">
        <w:rPr>
          <w:rFonts w:ascii="仿宋" w:eastAsia="仿宋" w:hAnsi="仿宋" w:cs="仿宋_GB2312" w:hint="eastAsia"/>
          <w:kern w:val="0"/>
          <w:sz w:val="28"/>
          <w:szCs w:val="28"/>
        </w:rPr>
        <w:t>21</w:t>
      </w:r>
      <w:r w:rsidR="00B14CAB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Pr="00A925EA">
        <w:rPr>
          <w:rFonts w:ascii="仿宋" w:eastAsia="仿宋" w:hAnsi="仿宋" w:cs="仿宋_GB2312"/>
          <w:kern w:val="0"/>
          <w:sz w:val="28"/>
          <w:szCs w:val="28"/>
        </w:rPr>
        <w:t>7</w:t>
      </w:r>
      <w:r w:rsidR="007652E5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Pr="00A925EA">
        <w:rPr>
          <w:rFonts w:ascii="仿宋" w:eastAsia="仿宋" w:hAnsi="仿宋" w:cs="仿宋_GB2312"/>
          <w:kern w:val="0"/>
          <w:sz w:val="28"/>
          <w:szCs w:val="28"/>
        </w:rPr>
        <w:t>%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），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年龄中位数</w:t>
      </w:r>
      <w:r w:rsidR="00260D1C">
        <w:rPr>
          <w:rFonts w:ascii="仿宋" w:eastAsia="仿宋" w:hAnsi="仿宋" w:cs="仿宋_GB2312" w:hint="eastAsia"/>
          <w:kern w:val="0"/>
          <w:sz w:val="28"/>
          <w:szCs w:val="28"/>
        </w:rPr>
        <w:t>69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岁（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49-8</w:t>
      </w:r>
      <w:r w:rsidR="00B40BFF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岁）。</w:t>
      </w:r>
      <w:r w:rsidR="001B12F4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2</w:t>
      </w:r>
      <w:r w:rsidR="00A247F5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名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病例（</w:t>
      </w:r>
      <w:r w:rsidR="00A247F5">
        <w:rPr>
          <w:rFonts w:ascii="仿宋" w:eastAsia="仿宋" w:hAnsi="仿宋" w:cs="仿宋_GB2312" w:hint="eastAsia"/>
          <w:kern w:val="0"/>
          <w:sz w:val="28"/>
          <w:szCs w:val="28"/>
        </w:rPr>
        <w:t>86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%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）有慢性基础性疾病（癌症、心脏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、肺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、肾脏疾病、糖尿病等）。</w:t>
      </w:r>
    </w:p>
    <w:p w:rsidR="00F52067" w:rsidRDefault="006B0FA8" w:rsidP="005057E3">
      <w:pPr>
        <w:widowControl/>
        <w:spacing w:line="360" w:lineRule="auto"/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二、</w:t>
      </w:r>
      <w:r w:rsidR="00F52067">
        <w:rPr>
          <w:rFonts w:ascii="楷体_GB2312" w:eastAsia="楷体_GB2312" w:hint="eastAsia"/>
          <w:b/>
          <w:sz w:val="28"/>
          <w:szCs w:val="28"/>
        </w:rPr>
        <w:t>国际疫情更新</w:t>
      </w:r>
    </w:p>
    <w:p w:rsidR="00407DD0" w:rsidRDefault="00407DD0" w:rsidP="00407DD0">
      <w:pPr>
        <w:widowControl/>
        <w:spacing w:line="360" w:lineRule="auto"/>
        <w:ind w:firstLineChars="200" w:firstLine="560"/>
        <w:rPr>
          <w:rFonts w:ascii="楷体_GB2312" w:eastAsia="楷体_GB2312"/>
          <w:b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无更新。</w:t>
      </w:r>
    </w:p>
    <w:p w:rsidR="00D456AF" w:rsidRDefault="005057E3" w:rsidP="002904F7">
      <w:pPr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三</w:t>
      </w:r>
      <w:r w:rsidR="006B0FA8">
        <w:rPr>
          <w:rFonts w:ascii="楷体_GB2312" w:eastAsia="楷体_GB2312" w:hint="eastAsia"/>
          <w:b/>
          <w:sz w:val="28"/>
          <w:szCs w:val="28"/>
        </w:rPr>
        <w:t>、疫情应对情况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（一）韩国</w:t>
      </w:r>
    </w:p>
    <w:p w:rsidR="00077638" w:rsidRPr="00077638" w:rsidRDefault="00077638" w:rsidP="00803337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077638">
        <w:rPr>
          <w:rFonts w:ascii="仿宋" w:eastAsia="仿宋" w:hAnsi="仿宋" w:cs="仿宋_GB2312"/>
          <w:kern w:val="0"/>
          <w:sz w:val="28"/>
          <w:szCs w:val="28"/>
        </w:rPr>
        <w:t>韩国总统朴</w:t>
      </w:r>
      <w:proofErr w:type="gramStart"/>
      <w:r w:rsidRPr="00077638">
        <w:rPr>
          <w:rFonts w:ascii="仿宋" w:eastAsia="仿宋" w:hAnsi="仿宋" w:cs="仿宋_GB2312"/>
          <w:kern w:val="0"/>
          <w:sz w:val="28"/>
          <w:szCs w:val="28"/>
        </w:rPr>
        <w:t>槿</w:t>
      </w:r>
      <w:proofErr w:type="gramEnd"/>
      <w:r w:rsidRPr="00077638">
        <w:rPr>
          <w:rFonts w:ascii="仿宋" w:eastAsia="仿宋" w:hAnsi="仿宋" w:cs="仿宋_GB2312"/>
          <w:kern w:val="0"/>
          <w:sz w:val="28"/>
          <w:szCs w:val="28"/>
        </w:rPr>
        <w:t>惠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6月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24日在青瓦台与外国防疫专家就</w:t>
      </w:r>
      <w:r w:rsidR="00FA0C6C">
        <w:rPr>
          <w:rFonts w:ascii="仿宋" w:eastAsia="仿宋" w:hAnsi="仿宋" w:cs="仿宋_GB2312" w:hint="eastAsia"/>
          <w:kern w:val="0"/>
          <w:sz w:val="28"/>
          <w:szCs w:val="28"/>
        </w:rPr>
        <w:t>完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善MERS等</w:t>
      </w:r>
      <w:r w:rsidR="00803337">
        <w:rPr>
          <w:rFonts w:ascii="仿宋" w:eastAsia="仿宋" w:hAnsi="仿宋" w:cs="仿宋_GB2312" w:hint="eastAsia"/>
          <w:kern w:val="0"/>
          <w:sz w:val="28"/>
          <w:szCs w:val="28"/>
        </w:rPr>
        <w:t>国外输入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新</w:t>
      </w:r>
      <w:r w:rsidR="00803337">
        <w:rPr>
          <w:rFonts w:ascii="仿宋" w:eastAsia="仿宋" w:hAnsi="仿宋" w:cs="仿宋_GB2312" w:hint="eastAsia"/>
          <w:kern w:val="0"/>
          <w:sz w:val="28"/>
          <w:szCs w:val="28"/>
        </w:rPr>
        <w:t>发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传染病应对体系进行</w:t>
      </w:r>
      <w:r w:rsidR="00A930EB">
        <w:rPr>
          <w:rFonts w:ascii="仿宋" w:eastAsia="仿宋" w:hAnsi="仿宋" w:cs="仿宋_GB2312" w:hint="eastAsia"/>
          <w:kern w:val="0"/>
          <w:sz w:val="28"/>
          <w:szCs w:val="28"/>
        </w:rPr>
        <w:t>了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讨论。她指出，为有效应对新</w:t>
      </w:r>
      <w:r w:rsidR="00803337"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发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传染病，韩国政府将健全组织机构</w:t>
      </w:r>
      <w:r w:rsidR="00001C5C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完善管理制度</w:t>
      </w:r>
      <w:r w:rsidR="00001C5C">
        <w:rPr>
          <w:rFonts w:ascii="仿宋" w:eastAsia="仿宋" w:hAnsi="仿宋" w:cs="仿宋_GB2312" w:hint="eastAsia"/>
          <w:kern w:val="0"/>
          <w:sz w:val="28"/>
          <w:szCs w:val="28"/>
        </w:rPr>
        <w:t>，并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追加预算</w:t>
      </w:r>
      <w:r w:rsidR="00001C5C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001C5C" w:rsidRPr="00077638">
        <w:rPr>
          <w:rFonts w:ascii="仿宋" w:eastAsia="仿宋" w:hAnsi="仿宋" w:cs="仿宋_GB2312"/>
          <w:kern w:val="0"/>
          <w:sz w:val="28"/>
          <w:szCs w:val="28"/>
        </w:rPr>
        <w:t>预计将超过10</w:t>
      </w:r>
      <w:proofErr w:type="gramStart"/>
      <w:r w:rsidR="00001C5C" w:rsidRPr="00077638">
        <w:rPr>
          <w:rFonts w:ascii="仿宋" w:eastAsia="仿宋" w:hAnsi="仿宋" w:cs="仿宋_GB2312"/>
          <w:kern w:val="0"/>
          <w:sz w:val="28"/>
          <w:szCs w:val="28"/>
        </w:rPr>
        <w:t>万亿</w:t>
      </w:r>
      <w:proofErr w:type="gramEnd"/>
      <w:r w:rsidR="00001C5C" w:rsidRPr="00077638">
        <w:rPr>
          <w:rFonts w:ascii="仿宋" w:eastAsia="仿宋" w:hAnsi="仿宋" w:cs="仿宋_GB2312"/>
          <w:kern w:val="0"/>
          <w:sz w:val="28"/>
          <w:szCs w:val="28"/>
        </w:rPr>
        <w:t>韩元</w:t>
      </w:r>
      <w:r w:rsidR="00001C5C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，以帮助应对MERS疫情以及</w:t>
      </w:r>
      <w:r w:rsidR="00001C5C">
        <w:rPr>
          <w:rFonts w:ascii="仿宋" w:eastAsia="仿宋" w:hAnsi="仿宋" w:cs="仿宋_GB2312" w:hint="eastAsia"/>
          <w:kern w:val="0"/>
          <w:sz w:val="28"/>
          <w:szCs w:val="28"/>
        </w:rPr>
        <w:t>所带来的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经济下滑</w:t>
      </w:r>
      <w:r w:rsidR="00001C5C">
        <w:rPr>
          <w:rFonts w:ascii="仿宋" w:eastAsia="仿宋" w:hAnsi="仿宋" w:cs="仿宋_GB2312" w:hint="eastAsia"/>
          <w:kern w:val="0"/>
          <w:sz w:val="28"/>
          <w:szCs w:val="28"/>
        </w:rPr>
        <w:t>的影响。</w:t>
      </w:r>
    </w:p>
    <w:p w:rsidR="00000000" w:rsidRDefault="00077638">
      <w:pPr>
        <w:widowControl/>
        <w:spacing w:line="360" w:lineRule="auto"/>
        <w:ind w:firstLineChars="150" w:firstLine="420"/>
        <w:rPr>
          <w:rFonts w:ascii="仿宋" w:eastAsia="仿宋" w:hAnsi="仿宋" w:cs="仿宋_GB2312"/>
          <w:kern w:val="0"/>
          <w:sz w:val="28"/>
          <w:szCs w:val="28"/>
        </w:rPr>
      </w:pPr>
      <w:r w:rsidRPr="00077638">
        <w:rPr>
          <w:rFonts w:ascii="仿宋" w:eastAsia="仿宋" w:hAnsi="仿宋" w:cs="仿宋_GB2312"/>
          <w:kern w:val="0"/>
          <w:sz w:val="28"/>
          <w:szCs w:val="28"/>
        </w:rPr>
        <w:t>由于感染人数不断上升，韩国保健当局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6月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24日宣布，</w:t>
      </w:r>
      <w:proofErr w:type="gramStart"/>
      <w:r w:rsidRPr="00077638">
        <w:rPr>
          <w:rFonts w:ascii="仿宋" w:eastAsia="仿宋" w:hAnsi="仿宋" w:cs="仿宋_GB2312"/>
          <w:kern w:val="0"/>
          <w:sz w:val="28"/>
          <w:szCs w:val="28"/>
        </w:rPr>
        <w:t>三星首尔医院</w:t>
      </w:r>
      <w:proofErr w:type="gramEnd"/>
      <w:r w:rsidRPr="00077638">
        <w:rPr>
          <w:rFonts w:ascii="仿宋" w:eastAsia="仿宋" w:hAnsi="仿宋" w:cs="仿宋_GB2312"/>
          <w:kern w:val="0"/>
          <w:sz w:val="28"/>
          <w:szCs w:val="28"/>
        </w:rPr>
        <w:t>将无限期延长关闭时间，同时也</w:t>
      </w:r>
      <w:proofErr w:type="gramStart"/>
      <w:r w:rsidRPr="00077638">
        <w:rPr>
          <w:rFonts w:ascii="仿宋" w:eastAsia="仿宋" w:hAnsi="仿宋" w:cs="仿宋_GB2312"/>
          <w:kern w:val="0"/>
          <w:sz w:val="28"/>
          <w:szCs w:val="28"/>
        </w:rPr>
        <w:t>对首尔</w:t>
      </w:r>
      <w:proofErr w:type="gramEnd"/>
      <w:r w:rsidRPr="00077638">
        <w:rPr>
          <w:rFonts w:ascii="仿宋" w:eastAsia="仿宋" w:hAnsi="仿宋" w:cs="仿宋_GB2312"/>
          <w:kern w:val="0"/>
          <w:sz w:val="28"/>
          <w:szCs w:val="28"/>
        </w:rPr>
        <w:t>建国大学医院采取部分关闭措施。</w:t>
      </w:r>
    </w:p>
    <w:p w:rsidR="006B0FA8" w:rsidRDefault="006B0FA8" w:rsidP="00BA699A">
      <w:pPr>
        <w:pStyle w:val="Default"/>
        <w:spacing w:line="360" w:lineRule="auto"/>
        <w:ind w:firstLineChars="200" w:firstLine="562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（二）中国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/>
          <w:b/>
          <w:sz w:val="28"/>
          <w:szCs w:val="28"/>
          <w:lang w:eastAsia="zh-CN"/>
        </w:rPr>
        <w:t>1</w:t>
      </w:r>
      <w:r>
        <w:rPr>
          <w:rFonts w:ascii="楷体_GB2312" w:eastAsia="楷体_GB2312" w:hint="eastAsia"/>
          <w:b/>
          <w:sz w:val="28"/>
          <w:szCs w:val="28"/>
          <w:lang w:eastAsia="zh-CN"/>
        </w:rPr>
        <w:t>．内地</w:t>
      </w:r>
    </w:p>
    <w:p w:rsidR="00A50FA2" w:rsidRPr="002E1F68" w:rsidRDefault="00774567" w:rsidP="009B4467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无更新</w:t>
      </w:r>
    </w:p>
    <w:p w:rsidR="006B0FA8" w:rsidRDefault="006B0FA8" w:rsidP="002E1F68">
      <w:pPr>
        <w:spacing w:line="440" w:lineRule="exact"/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/>
          <w:b/>
          <w:sz w:val="28"/>
          <w:szCs w:val="28"/>
        </w:rPr>
        <w:t>2</w:t>
      </w:r>
      <w:r>
        <w:rPr>
          <w:rFonts w:ascii="楷体_GB2312" w:eastAsia="楷体_GB2312" w:hint="eastAsia"/>
          <w:b/>
          <w:sz w:val="28"/>
          <w:szCs w:val="28"/>
        </w:rPr>
        <w:t>．港澳台地区</w:t>
      </w:r>
    </w:p>
    <w:p w:rsidR="00F815ED" w:rsidRDefault="00B62D89" w:rsidP="00020237">
      <w:pPr>
        <w:widowControl/>
        <w:spacing w:line="360" w:lineRule="auto"/>
        <w:ind w:firstLineChars="200" w:firstLine="562"/>
        <w:rPr>
          <w:rFonts w:ascii="仿宋" w:eastAsia="仿宋" w:hAnsi="仿宋" w:cs="仿宋_GB2312"/>
          <w:kern w:val="0"/>
          <w:sz w:val="28"/>
          <w:szCs w:val="28"/>
        </w:rPr>
      </w:pPr>
      <w:r w:rsidRPr="00B62D89">
        <w:rPr>
          <w:rFonts w:ascii="仿宋" w:eastAsia="仿宋" w:hAnsi="仿宋" w:cs="仿宋_GB2312" w:hint="eastAsia"/>
          <w:b/>
          <w:kern w:val="0"/>
          <w:sz w:val="28"/>
          <w:szCs w:val="28"/>
        </w:rPr>
        <w:t>香港</w:t>
      </w:r>
      <w:r w:rsidR="00E57851" w:rsidRPr="00B62D89">
        <w:rPr>
          <w:rFonts w:ascii="仿宋" w:eastAsia="仿宋" w:hAnsi="仿宋" w:cs="仿宋_GB2312" w:hint="eastAsia"/>
          <w:b/>
          <w:kern w:val="0"/>
          <w:sz w:val="28"/>
          <w:szCs w:val="28"/>
        </w:rPr>
        <w:t>：</w:t>
      </w:r>
      <w:r w:rsidR="0079636C" w:rsidRPr="00B62D89">
        <w:rPr>
          <w:rFonts w:ascii="仿宋" w:eastAsia="仿宋" w:hAnsi="仿宋" w:cs="仿宋_GB2312" w:hint="eastAsia"/>
          <w:kern w:val="0"/>
          <w:sz w:val="28"/>
          <w:szCs w:val="28"/>
        </w:rPr>
        <w:t>鉴于韩国的最新情况，</w:t>
      </w:r>
      <w:r w:rsidRPr="00B62D89">
        <w:rPr>
          <w:rFonts w:ascii="仿宋" w:eastAsia="仿宋" w:hAnsi="仿宋" w:cs="仿宋_GB2312" w:hint="eastAsia"/>
          <w:kern w:val="0"/>
          <w:sz w:val="28"/>
          <w:szCs w:val="28"/>
        </w:rPr>
        <w:t>香港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卫生防护中心</w:t>
      </w:r>
      <w:r w:rsidRPr="00B62D89">
        <w:rPr>
          <w:rFonts w:ascii="仿宋" w:eastAsia="仿宋" w:hAnsi="仿宋" w:cs="仿宋_GB2312" w:hint="eastAsia"/>
          <w:kern w:val="0"/>
          <w:sz w:val="28"/>
          <w:szCs w:val="28"/>
        </w:rPr>
        <w:t>6月24日发布旅游健康建议</w:t>
      </w:r>
      <w:r w:rsidR="0079636C">
        <w:rPr>
          <w:rFonts w:ascii="仿宋" w:eastAsia="仿宋" w:hAnsi="仿宋" w:cs="仿宋_GB2312" w:hint="eastAsia"/>
          <w:kern w:val="0"/>
          <w:sz w:val="28"/>
          <w:szCs w:val="28"/>
        </w:rPr>
        <w:t>，建议</w:t>
      </w:r>
      <w:r w:rsidR="005F7C5C">
        <w:rPr>
          <w:rFonts w:ascii="仿宋" w:eastAsia="仿宋" w:hAnsi="仿宋" w:cs="仿宋_GB2312" w:hint="eastAsia"/>
          <w:kern w:val="0"/>
          <w:sz w:val="28"/>
          <w:szCs w:val="28"/>
        </w:rPr>
        <w:t>香港</w:t>
      </w:r>
      <w:r w:rsidRPr="00B62D89">
        <w:rPr>
          <w:rFonts w:ascii="仿宋" w:eastAsia="仿宋" w:hAnsi="仿宋" w:cs="仿宋_GB2312" w:hint="eastAsia"/>
          <w:kern w:val="0"/>
          <w:sz w:val="28"/>
          <w:szCs w:val="28"/>
        </w:rPr>
        <w:t>市民</w:t>
      </w:r>
      <w:r w:rsidR="005F7C5C" w:rsidRPr="00B62D89">
        <w:rPr>
          <w:rFonts w:ascii="仿宋" w:eastAsia="仿宋" w:hAnsi="仿宋" w:cs="仿宋_GB2312" w:hint="eastAsia"/>
          <w:kern w:val="0"/>
          <w:sz w:val="28"/>
          <w:szCs w:val="28"/>
        </w:rPr>
        <w:t>特别是</w:t>
      </w:r>
      <w:r w:rsidR="005F7C5C">
        <w:rPr>
          <w:rFonts w:ascii="仿宋" w:eastAsia="仿宋" w:hAnsi="仿宋" w:cs="仿宋_GB2312" w:hint="eastAsia"/>
          <w:kern w:val="0"/>
          <w:sz w:val="28"/>
          <w:szCs w:val="28"/>
        </w:rPr>
        <w:t>慢性</w:t>
      </w:r>
      <w:r w:rsidR="005F7C5C" w:rsidRPr="00B62D89">
        <w:rPr>
          <w:rFonts w:ascii="仿宋" w:eastAsia="仿宋" w:hAnsi="仿宋" w:cs="仿宋_GB2312" w:hint="eastAsia"/>
          <w:kern w:val="0"/>
          <w:sz w:val="28"/>
          <w:szCs w:val="28"/>
        </w:rPr>
        <w:t>病患者</w:t>
      </w:r>
      <w:r w:rsidR="005F7C5C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Pr="00B62D89">
        <w:rPr>
          <w:rFonts w:ascii="仿宋" w:eastAsia="仿宋" w:hAnsi="仿宋" w:cs="仿宋_GB2312" w:hint="eastAsia"/>
          <w:kern w:val="0"/>
          <w:sz w:val="28"/>
          <w:szCs w:val="28"/>
        </w:rPr>
        <w:t>如非必要，应避免到访韩国。旅游人士如须前往韩国及中东地区，应尽量避免到访当地医疗机构。此外，到中东地区的</w:t>
      </w:r>
      <w:r w:rsidR="00077638">
        <w:rPr>
          <w:rFonts w:ascii="仿宋" w:eastAsia="仿宋" w:hAnsi="仿宋" w:cs="仿宋_GB2312" w:hint="eastAsia"/>
          <w:kern w:val="0"/>
          <w:sz w:val="28"/>
          <w:szCs w:val="28"/>
        </w:rPr>
        <w:t>旅</w:t>
      </w:r>
      <w:r w:rsidRPr="00B62D89">
        <w:rPr>
          <w:rFonts w:ascii="仿宋" w:eastAsia="仿宋" w:hAnsi="仿宋" w:cs="仿宋_GB2312" w:hint="eastAsia"/>
          <w:kern w:val="0"/>
          <w:sz w:val="28"/>
          <w:szCs w:val="28"/>
        </w:rPr>
        <w:t>游人士应避免到访农场、农庄或有骆驼的市场，</w:t>
      </w:r>
      <w:r w:rsidR="00077638">
        <w:rPr>
          <w:rFonts w:ascii="仿宋" w:eastAsia="仿宋" w:hAnsi="仿宋" w:cs="仿宋_GB2312" w:hint="eastAsia"/>
          <w:kern w:val="0"/>
          <w:sz w:val="28"/>
          <w:szCs w:val="28"/>
        </w:rPr>
        <w:t>也</w:t>
      </w:r>
      <w:r w:rsidRPr="00B62D89">
        <w:rPr>
          <w:rFonts w:ascii="仿宋" w:eastAsia="仿宋" w:hAnsi="仿宋" w:cs="仿宋_GB2312" w:hint="eastAsia"/>
          <w:kern w:val="0"/>
          <w:sz w:val="28"/>
          <w:szCs w:val="28"/>
        </w:rPr>
        <w:t>应避免接触病人及动物，特别是骆驼、雀鸟或家禽。</w:t>
      </w:r>
    </w:p>
    <w:p w:rsidR="006B0FA8" w:rsidRDefault="006B0FA8" w:rsidP="002E1F68">
      <w:pPr>
        <w:widowControl/>
        <w:shd w:val="clear" w:color="auto" w:fill="FFFFFF"/>
        <w:spacing w:line="480" w:lineRule="atLeast"/>
        <w:ind w:firstLine="560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（三）国际</w:t>
      </w:r>
      <w:r w:rsidRPr="004F665D">
        <w:rPr>
          <w:rFonts w:ascii="楷体_GB2312" w:eastAsia="楷体_GB2312" w:hint="eastAsia"/>
          <w:b/>
          <w:sz w:val="28"/>
          <w:szCs w:val="28"/>
        </w:rPr>
        <w:t>应对</w:t>
      </w:r>
    </w:p>
    <w:p w:rsidR="005B7B01" w:rsidRDefault="005B7B01" w:rsidP="00077638">
      <w:pPr>
        <w:widowControl/>
        <w:spacing w:line="360" w:lineRule="auto"/>
        <w:ind w:firstLineChars="200" w:firstLine="562"/>
        <w:rPr>
          <w:rFonts w:ascii="楷体_GB2312" w:eastAsia="楷体_GB2312"/>
          <w:b/>
          <w:sz w:val="28"/>
          <w:szCs w:val="28"/>
        </w:rPr>
      </w:pPr>
      <w:proofErr w:type="gramStart"/>
      <w:r>
        <w:rPr>
          <w:rFonts w:ascii="楷体_GB2312" w:eastAsia="楷体_GB2312" w:hint="eastAsia"/>
          <w:b/>
          <w:sz w:val="28"/>
          <w:szCs w:val="28"/>
        </w:rPr>
        <w:t>1.</w:t>
      </w:r>
      <w:r w:rsidR="00857952">
        <w:rPr>
          <w:rFonts w:ascii="楷体_GB2312" w:eastAsia="楷体_GB2312" w:hint="eastAsia"/>
          <w:b/>
          <w:sz w:val="28"/>
          <w:szCs w:val="28"/>
        </w:rPr>
        <w:t>WHO</w:t>
      </w:r>
      <w:proofErr w:type="gramEnd"/>
    </w:p>
    <w:p w:rsidR="00857952" w:rsidRDefault="00857952" w:rsidP="00384BA8">
      <w:pPr>
        <w:widowControl/>
        <w:spacing w:line="360" w:lineRule="auto"/>
        <w:ind w:firstLineChars="200" w:firstLine="560"/>
        <w:rPr>
          <w:rFonts w:ascii="楷体_GB2312" w:eastAsia="楷体_GB2312"/>
          <w:b/>
          <w:sz w:val="28"/>
          <w:szCs w:val="28"/>
        </w:rPr>
      </w:pPr>
      <w:r w:rsidRPr="00857952">
        <w:rPr>
          <w:rFonts w:ascii="仿宋" w:eastAsia="仿宋" w:hAnsi="仿宋" w:cs="仿宋_GB2312" w:hint="eastAsia"/>
          <w:kern w:val="0"/>
          <w:sz w:val="28"/>
          <w:szCs w:val="28"/>
        </w:rPr>
        <w:t>WHO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于6月24日在其网站上更新了</w:t>
      </w:r>
      <w:r w:rsidR="00CE01D5">
        <w:rPr>
          <w:rFonts w:ascii="仿宋" w:eastAsia="仿宋" w:hAnsi="仿宋" w:cs="仿宋_GB2312" w:hint="eastAsia"/>
          <w:kern w:val="0"/>
          <w:sz w:val="28"/>
          <w:szCs w:val="28"/>
        </w:rPr>
        <w:t>《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MERS</w:t>
      </w:r>
      <w:r w:rsidR="00881642"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proofErr w:type="spellStart"/>
      <w:r w:rsidR="00881642">
        <w:rPr>
          <w:rFonts w:ascii="仿宋" w:eastAsia="仿宋" w:hAnsi="仿宋" w:cs="仿宋_GB2312" w:hint="eastAsia"/>
          <w:kern w:val="0"/>
          <w:sz w:val="28"/>
          <w:szCs w:val="28"/>
        </w:rPr>
        <w:t>CoV</w:t>
      </w:r>
      <w:proofErr w:type="spellEnd"/>
      <w:r>
        <w:rPr>
          <w:rFonts w:ascii="仿宋" w:eastAsia="仿宋" w:hAnsi="仿宋" w:cs="仿宋_GB2312" w:hint="eastAsia"/>
          <w:kern w:val="0"/>
          <w:sz w:val="28"/>
          <w:szCs w:val="28"/>
        </w:rPr>
        <w:t>实验室检测指南（临时）</w:t>
      </w:r>
      <w:r w:rsidR="00CE01D5">
        <w:rPr>
          <w:rFonts w:ascii="仿宋" w:eastAsia="仿宋" w:hAnsi="仿宋" w:cs="仿宋_GB2312" w:hint="eastAsia"/>
          <w:kern w:val="0"/>
          <w:sz w:val="28"/>
          <w:szCs w:val="28"/>
        </w:rPr>
        <w:t>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CE01D5">
        <w:rPr>
          <w:rFonts w:ascii="仿宋" w:eastAsia="仿宋" w:hAnsi="仿宋" w:cs="仿宋_GB2312" w:hint="eastAsia"/>
          <w:kern w:val="0"/>
          <w:sz w:val="28"/>
          <w:szCs w:val="28"/>
        </w:rPr>
        <w:t>《韩国MERS疫情态势评估报告》和《</w:t>
      </w:r>
      <w:r w:rsidR="00197A10">
        <w:rPr>
          <w:rFonts w:ascii="仿宋" w:eastAsia="仿宋" w:hAnsi="仿宋" w:cs="仿宋_GB2312" w:hint="eastAsia"/>
          <w:kern w:val="0"/>
          <w:sz w:val="28"/>
          <w:szCs w:val="28"/>
        </w:rPr>
        <w:t>韩国</w:t>
      </w:r>
      <w:r w:rsidR="00E95B17">
        <w:rPr>
          <w:rFonts w:ascii="仿宋" w:eastAsia="仿宋" w:hAnsi="仿宋" w:cs="仿宋_GB2312" w:hint="eastAsia"/>
          <w:kern w:val="0"/>
          <w:sz w:val="28"/>
          <w:szCs w:val="28"/>
        </w:rPr>
        <w:t>及</w:t>
      </w:r>
      <w:r w:rsidR="00197A10">
        <w:rPr>
          <w:rFonts w:ascii="仿宋" w:eastAsia="仿宋" w:hAnsi="仿宋" w:cs="仿宋_GB2312" w:hint="eastAsia"/>
          <w:kern w:val="0"/>
          <w:sz w:val="28"/>
          <w:szCs w:val="28"/>
        </w:rPr>
        <w:t>中国MERS疫情概况及现状</w:t>
      </w:r>
      <w:r w:rsidR="00CE01D5">
        <w:rPr>
          <w:rFonts w:ascii="仿宋" w:eastAsia="仿宋" w:hAnsi="仿宋" w:cs="仿宋_GB2312" w:hint="eastAsia"/>
          <w:kern w:val="0"/>
          <w:sz w:val="28"/>
          <w:szCs w:val="28"/>
        </w:rPr>
        <w:t>风险评估报告》</w:t>
      </w:r>
      <w:r w:rsidR="00197A10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6F0840">
        <w:rPr>
          <w:rFonts w:ascii="仿宋" w:eastAsia="仿宋" w:hAnsi="仿宋" w:cs="仿宋_GB2312" w:hint="eastAsia"/>
          <w:kern w:val="0"/>
          <w:sz w:val="28"/>
          <w:szCs w:val="28"/>
        </w:rPr>
        <w:t>关于韩国和中国疫情的</w:t>
      </w:r>
      <w:r w:rsidR="007169FA">
        <w:rPr>
          <w:rFonts w:ascii="仿宋" w:eastAsia="仿宋" w:hAnsi="仿宋" w:cs="仿宋_GB2312" w:hint="eastAsia"/>
          <w:kern w:val="0"/>
          <w:sz w:val="28"/>
          <w:szCs w:val="28"/>
        </w:rPr>
        <w:t>评估结论与之前发布的</w:t>
      </w:r>
      <w:r w:rsidR="00881642">
        <w:rPr>
          <w:rFonts w:ascii="仿宋" w:eastAsia="仿宋" w:hAnsi="仿宋" w:cs="仿宋_GB2312" w:hint="eastAsia"/>
          <w:kern w:val="0"/>
          <w:sz w:val="28"/>
          <w:szCs w:val="28"/>
        </w:rPr>
        <w:t>均相似</w:t>
      </w:r>
      <w:r w:rsidR="007169FA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5B7B01" w:rsidRDefault="005B7B01" w:rsidP="00077638">
      <w:pPr>
        <w:widowControl/>
        <w:spacing w:line="360" w:lineRule="auto"/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2.</w:t>
      </w:r>
      <w:r w:rsidR="00077638">
        <w:rPr>
          <w:rFonts w:ascii="楷体_GB2312" w:eastAsia="楷体_GB2312" w:hint="eastAsia"/>
          <w:b/>
          <w:sz w:val="28"/>
          <w:szCs w:val="28"/>
        </w:rPr>
        <w:t>泰</w:t>
      </w:r>
      <w:r w:rsidR="006B0FA8" w:rsidRPr="00294D77">
        <w:rPr>
          <w:rFonts w:ascii="楷体_GB2312" w:eastAsia="楷体_GB2312" w:hint="eastAsia"/>
          <w:b/>
          <w:sz w:val="28"/>
          <w:szCs w:val="28"/>
        </w:rPr>
        <w:t>国</w:t>
      </w:r>
    </w:p>
    <w:p w:rsidR="003E37E5" w:rsidRDefault="001E5991" w:rsidP="00384BA8">
      <w:pPr>
        <w:widowControl/>
        <w:spacing w:line="360" w:lineRule="auto"/>
        <w:ind w:firstLineChars="200" w:firstLine="420"/>
        <w:rPr>
          <w:rFonts w:ascii="仿宋" w:eastAsia="仿宋" w:hAnsi="仿宋" w:cs="仿宋_GB2312"/>
          <w:kern w:val="0"/>
          <w:sz w:val="28"/>
          <w:szCs w:val="28"/>
        </w:rPr>
      </w:pPr>
      <w:hyperlink r:id="rId11" w:tgtFrame="_blank" w:tooltip="泰国" w:history="1">
        <w:r w:rsidR="00077638" w:rsidRPr="00077638">
          <w:rPr>
            <w:rFonts w:ascii="仿宋" w:eastAsia="仿宋" w:hAnsi="仿宋" w:cs="仿宋_GB2312"/>
            <w:kern w:val="0"/>
            <w:sz w:val="28"/>
            <w:szCs w:val="28"/>
          </w:rPr>
          <w:t>泰国</w:t>
        </w:r>
      </w:hyperlink>
      <w:r w:rsidR="00077638" w:rsidRPr="00077638">
        <w:rPr>
          <w:rFonts w:ascii="仿宋" w:eastAsia="仿宋" w:hAnsi="仿宋" w:cs="仿宋_GB2312"/>
          <w:kern w:val="0"/>
          <w:sz w:val="28"/>
          <w:szCs w:val="28"/>
        </w:rPr>
        <w:t>公共卫生部6月23日要求各家医院在接收外国患者之前必须确保</w:t>
      </w:r>
      <w:r w:rsidR="007169FA">
        <w:rPr>
          <w:rFonts w:ascii="仿宋" w:eastAsia="仿宋" w:hAnsi="仿宋" w:cs="仿宋_GB2312" w:hint="eastAsia"/>
          <w:kern w:val="0"/>
          <w:sz w:val="28"/>
          <w:szCs w:val="28"/>
        </w:rPr>
        <w:t>其</w:t>
      </w:r>
      <w:r w:rsidR="00077638" w:rsidRPr="00077638">
        <w:rPr>
          <w:rFonts w:ascii="仿宋" w:eastAsia="仿宋" w:hAnsi="仿宋" w:cs="仿宋_GB2312"/>
          <w:kern w:val="0"/>
          <w:sz w:val="28"/>
          <w:szCs w:val="28"/>
        </w:rPr>
        <w:t>MERS</w:t>
      </w:r>
      <w:r w:rsidR="007169FA"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proofErr w:type="spellStart"/>
      <w:r w:rsidR="007169FA">
        <w:rPr>
          <w:rFonts w:ascii="仿宋" w:eastAsia="仿宋" w:hAnsi="仿宋" w:cs="仿宋_GB2312" w:hint="eastAsia"/>
          <w:kern w:val="0"/>
          <w:sz w:val="28"/>
          <w:szCs w:val="28"/>
        </w:rPr>
        <w:t>CoV</w:t>
      </w:r>
      <w:proofErr w:type="spellEnd"/>
      <w:r w:rsidR="00077638" w:rsidRPr="00077638">
        <w:rPr>
          <w:rFonts w:ascii="仿宋" w:eastAsia="仿宋" w:hAnsi="仿宋" w:cs="仿宋_GB2312"/>
          <w:kern w:val="0"/>
          <w:sz w:val="28"/>
          <w:szCs w:val="28"/>
        </w:rPr>
        <w:t>检测结</w:t>
      </w:r>
      <w:r w:rsidR="00077638">
        <w:rPr>
          <w:rFonts w:ascii="仿宋" w:eastAsia="仿宋" w:hAnsi="仿宋" w:cs="仿宋_GB2312"/>
          <w:kern w:val="0"/>
          <w:sz w:val="28"/>
          <w:szCs w:val="28"/>
        </w:rPr>
        <w:t>果呈阴性反应</w:t>
      </w:r>
      <w:r w:rsidR="00077638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077638" w:rsidRPr="00077638">
        <w:rPr>
          <w:rFonts w:ascii="仿宋" w:eastAsia="仿宋" w:hAnsi="仿宋" w:cs="仿宋_GB2312"/>
          <w:kern w:val="0"/>
          <w:sz w:val="28"/>
          <w:szCs w:val="28"/>
        </w:rPr>
        <w:t>阳性</w:t>
      </w:r>
      <w:r w:rsidR="008B16E8" w:rsidRPr="00077638">
        <w:rPr>
          <w:rFonts w:ascii="仿宋" w:eastAsia="仿宋" w:hAnsi="仿宋" w:cs="仿宋_GB2312"/>
          <w:kern w:val="0"/>
          <w:sz w:val="28"/>
          <w:szCs w:val="28"/>
        </w:rPr>
        <w:t>结果</w:t>
      </w:r>
      <w:r w:rsidR="00077638" w:rsidRPr="00077638">
        <w:rPr>
          <w:rFonts w:ascii="仿宋" w:eastAsia="仿宋" w:hAnsi="仿宋" w:cs="仿宋_GB2312"/>
          <w:kern w:val="0"/>
          <w:sz w:val="28"/>
          <w:szCs w:val="28"/>
        </w:rPr>
        <w:t>的</w:t>
      </w:r>
      <w:r w:rsidR="008B16E8">
        <w:rPr>
          <w:rFonts w:ascii="仿宋" w:eastAsia="仿宋" w:hAnsi="仿宋" w:cs="仿宋_GB2312" w:hint="eastAsia"/>
          <w:kern w:val="0"/>
          <w:sz w:val="28"/>
          <w:szCs w:val="28"/>
        </w:rPr>
        <w:t>患者</w:t>
      </w:r>
      <w:r w:rsidR="00077638" w:rsidRPr="00077638">
        <w:rPr>
          <w:rFonts w:ascii="仿宋" w:eastAsia="仿宋" w:hAnsi="仿宋" w:cs="仿宋_GB2312"/>
          <w:kern w:val="0"/>
          <w:sz w:val="28"/>
          <w:szCs w:val="28"/>
        </w:rPr>
        <w:t>不能到泰国接受治疗。医院也必须</w:t>
      </w:r>
      <w:r w:rsidR="008B16E8">
        <w:rPr>
          <w:rFonts w:ascii="仿宋" w:eastAsia="仿宋" w:hAnsi="仿宋" w:cs="仿宋_GB2312" w:hint="eastAsia"/>
          <w:kern w:val="0"/>
          <w:sz w:val="28"/>
          <w:szCs w:val="28"/>
        </w:rPr>
        <w:t>要求已收治</w:t>
      </w:r>
      <w:r w:rsidR="00077638" w:rsidRPr="00077638">
        <w:rPr>
          <w:rFonts w:ascii="仿宋" w:eastAsia="仿宋" w:hAnsi="仿宋" w:cs="仿宋_GB2312"/>
          <w:kern w:val="0"/>
          <w:sz w:val="28"/>
          <w:szCs w:val="28"/>
        </w:rPr>
        <w:t>的外国患者不要使用公共交通工具。</w:t>
      </w:r>
    </w:p>
    <w:p w:rsidR="00000000" w:rsidRDefault="00077638">
      <w:pPr>
        <w:widowControl/>
        <w:spacing w:line="360" w:lineRule="auto"/>
        <w:ind w:firstLineChars="150" w:firstLine="420"/>
        <w:rPr>
          <w:rFonts w:ascii="仿宋" w:eastAsia="仿宋" w:hAnsi="仿宋" w:cs="仿宋_GB2312"/>
          <w:kern w:val="0"/>
          <w:sz w:val="28"/>
          <w:szCs w:val="28"/>
        </w:rPr>
      </w:pPr>
      <w:r w:rsidRPr="00077638">
        <w:rPr>
          <w:rFonts w:ascii="仿宋" w:eastAsia="仿宋" w:hAnsi="仿宋" w:cs="仿宋_GB2312"/>
          <w:kern w:val="0"/>
          <w:sz w:val="28"/>
          <w:szCs w:val="28"/>
        </w:rPr>
        <w:t>泰国政府表示，泰国作为区域医疗旅游中心所积</w:t>
      </w:r>
      <w:r w:rsidR="00F54CAF" w:rsidRPr="00077638">
        <w:rPr>
          <w:rFonts w:ascii="仿宋" w:eastAsia="仿宋" w:hAnsi="仿宋" w:cs="仿宋_GB2312"/>
          <w:kern w:val="0"/>
          <w:sz w:val="28"/>
          <w:szCs w:val="28"/>
        </w:rPr>
        <w:t>累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的经验，有助于其控制MERS</w:t>
      </w:r>
      <w:r w:rsidR="00F54CAF"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proofErr w:type="spellStart"/>
      <w:r w:rsidR="00F54CAF">
        <w:rPr>
          <w:rFonts w:ascii="仿宋" w:eastAsia="仿宋" w:hAnsi="仿宋" w:cs="仿宋_GB2312" w:hint="eastAsia"/>
          <w:kern w:val="0"/>
          <w:sz w:val="28"/>
          <w:szCs w:val="28"/>
        </w:rPr>
        <w:t>CoV</w:t>
      </w:r>
      <w:proofErr w:type="spellEnd"/>
      <w:r w:rsidRPr="00077638">
        <w:rPr>
          <w:rFonts w:ascii="仿宋" w:eastAsia="仿宋" w:hAnsi="仿宋" w:cs="仿宋_GB2312"/>
          <w:kern w:val="0"/>
          <w:sz w:val="28"/>
          <w:szCs w:val="28"/>
        </w:rPr>
        <w:t>病毒的传播。泰国已追踪到</w:t>
      </w:r>
      <w:r w:rsidR="00FE3690">
        <w:rPr>
          <w:rFonts w:ascii="仿宋" w:eastAsia="仿宋" w:hAnsi="仿宋" w:cs="仿宋_GB2312" w:hint="eastAsia"/>
          <w:kern w:val="0"/>
          <w:sz w:val="28"/>
          <w:szCs w:val="28"/>
        </w:rPr>
        <w:t>首例输入性病例的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176</w:t>
      </w:r>
      <w:r w:rsidR="00F54CAF">
        <w:rPr>
          <w:rFonts w:ascii="仿宋" w:eastAsia="仿宋" w:hAnsi="仿宋" w:cs="仿宋_GB2312" w:hint="eastAsia"/>
          <w:kern w:val="0"/>
          <w:sz w:val="28"/>
          <w:szCs w:val="28"/>
        </w:rPr>
        <w:t>名</w:t>
      </w:r>
      <w:r w:rsidR="006C44CC">
        <w:rPr>
          <w:rFonts w:ascii="仿宋" w:eastAsia="仿宋" w:hAnsi="仿宋" w:cs="仿宋_GB2312"/>
          <w:kern w:val="0"/>
          <w:sz w:val="28"/>
          <w:szCs w:val="28"/>
        </w:rPr>
        <w:t>直接或间接接触</w:t>
      </w:r>
      <w:r w:rsidR="00F54CAF">
        <w:rPr>
          <w:rFonts w:ascii="仿宋" w:eastAsia="仿宋" w:hAnsi="仿宋" w:cs="仿宋_GB2312" w:hint="eastAsia"/>
          <w:kern w:val="0"/>
          <w:sz w:val="28"/>
          <w:szCs w:val="28"/>
        </w:rPr>
        <w:t>者</w:t>
      </w:r>
      <w:r w:rsidR="006C44CC">
        <w:rPr>
          <w:rFonts w:ascii="仿宋" w:eastAsia="仿宋" w:hAnsi="仿宋" w:cs="仿宋_GB2312"/>
          <w:kern w:val="0"/>
          <w:sz w:val="28"/>
          <w:szCs w:val="28"/>
        </w:rPr>
        <w:t>，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截至22日</w:t>
      </w:r>
      <w:r w:rsidR="00FE3690">
        <w:rPr>
          <w:rFonts w:ascii="仿宋" w:eastAsia="仿宋" w:hAnsi="仿宋" w:cs="仿宋_GB2312" w:hint="eastAsia"/>
          <w:kern w:val="0"/>
          <w:sz w:val="28"/>
          <w:szCs w:val="28"/>
        </w:rPr>
        <w:t>未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发现新病例。曼谷素</w:t>
      </w:r>
      <w:proofErr w:type="gramStart"/>
      <w:r w:rsidRPr="00077638">
        <w:rPr>
          <w:rFonts w:ascii="仿宋" w:eastAsia="仿宋" w:hAnsi="仿宋" w:cs="仿宋_GB2312"/>
          <w:kern w:val="0"/>
          <w:sz w:val="28"/>
          <w:szCs w:val="28"/>
        </w:rPr>
        <w:t>万那普国际</w:t>
      </w:r>
      <w:proofErr w:type="gramEnd"/>
      <w:r w:rsidRPr="00077638">
        <w:rPr>
          <w:rFonts w:ascii="仿宋" w:eastAsia="仿宋" w:hAnsi="仿宋" w:cs="仿宋_GB2312"/>
          <w:kern w:val="0"/>
          <w:sz w:val="28"/>
          <w:szCs w:val="28"/>
        </w:rPr>
        <w:t>机场</w:t>
      </w:r>
      <w:r w:rsidR="00D54E11">
        <w:rPr>
          <w:rFonts w:ascii="仿宋" w:eastAsia="仿宋" w:hAnsi="仿宋" w:cs="仿宋_GB2312" w:hint="eastAsia"/>
          <w:kern w:val="0"/>
          <w:sz w:val="28"/>
          <w:szCs w:val="28"/>
        </w:rPr>
        <w:t>也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加强了MERS防控措施，例如</w:t>
      </w:r>
      <w:r w:rsidR="003E37E5" w:rsidRPr="00077638">
        <w:rPr>
          <w:rFonts w:ascii="仿宋" w:eastAsia="仿宋" w:hAnsi="仿宋" w:cs="仿宋_GB2312"/>
          <w:kern w:val="0"/>
          <w:sz w:val="28"/>
          <w:szCs w:val="28"/>
        </w:rPr>
        <w:t>设置热能探测仪</w:t>
      </w:r>
      <w:r w:rsidR="003E37E5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更严格检查从韩国和中东入境的旅客、向旅客派发口罩以及为来自高危地区的班机</w:t>
      </w:r>
      <w:r w:rsidR="00D54E11">
        <w:rPr>
          <w:rFonts w:ascii="仿宋" w:eastAsia="仿宋" w:hAnsi="仿宋" w:cs="仿宋_GB2312" w:hint="eastAsia"/>
          <w:kern w:val="0"/>
          <w:sz w:val="28"/>
          <w:szCs w:val="28"/>
        </w:rPr>
        <w:t>开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>辟特别停机坪</w:t>
      </w:r>
      <w:r w:rsidR="003E37E5">
        <w:rPr>
          <w:rFonts w:ascii="仿宋" w:eastAsia="仿宋" w:hAnsi="仿宋" w:cs="仿宋_GB2312" w:hint="eastAsia"/>
          <w:kern w:val="0"/>
          <w:sz w:val="28"/>
          <w:szCs w:val="28"/>
        </w:rPr>
        <w:t>等</w:t>
      </w:r>
      <w:r w:rsidRPr="00077638">
        <w:rPr>
          <w:rFonts w:ascii="仿宋" w:eastAsia="仿宋" w:hAnsi="仿宋" w:cs="仿宋_GB2312"/>
          <w:kern w:val="0"/>
          <w:sz w:val="28"/>
          <w:szCs w:val="28"/>
        </w:rPr>
        <w:t xml:space="preserve">。 </w:t>
      </w:r>
    </w:p>
    <w:p w:rsidR="006B0FA8" w:rsidRPr="005057E3" w:rsidRDefault="006B0FA8" w:rsidP="005057E3">
      <w:pPr>
        <w:pStyle w:val="Default"/>
        <w:spacing w:line="360" w:lineRule="auto"/>
        <w:outlineLvl w:val="0"/>
        <w:rPr>
          <w:rFonts w:ascii="仿宋" w:eastAsia="仿宋" w:hAnsi="仿宋" w:cs="仿宋_GB2312"/>
          <w:sz w:val="28"/>
          <w:szCs w:val="28"/>
          <w:lang w:eastAsia="zh-CN"/>
        </w:rPr>
      </w:pPr>
    </w:p>
    <w:sectPr w:rsidR="006B0FA8" w:rsidRPr="005057E3" w:rsidSect="00BA699A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B1F" w:rsidRDefault="00EE5B1F" w:rsidP="00BA699A">
      <w:r>
        <w:separator/>
      </w:r>
    </w:p>
  </w:endnote>
  <w:endnote w:type="continuationSeparator" w:id="0">
    <w:p w:rsidR="00EE5B1F" w:rsidRDefault="00EE5B1F" w:rsidP="00BA6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81" w:rsidRDefault="001E5991">
    <w:pPr>
      <w:pStyle w:val="a4"/>
      <w:jc w:val="center"/>
    </w:pPr>
    <w:r>
      <w:rPr>
        <w:b/>
        <w:bCs/>
      </w:rPr>
      <w:fldChar w:fldCharType="begin"/>
    </w:r>
    <w:r w:rsidR="008D7881">
      <w:rPr>
        <w:b/>
        <w:bCs/>
      </w:rPr>
      <w:instrText>PAGE</w:instrText>
    </w:r>
    <w:r>
      <w:rPr>
        <w:b/>
        <w:bCs/>
      </w:rPr>
      <w:fldChar w:fldCharType="separate"/>
    </w:r>
    <w:r w:rsidR="005057E3">
      <w:rPr>
        <w:b/>
        <w:bCs/>
        <w:noProof/>
      </w:rPr>
      <w:t>5</w:t>
    </w:r>
    <w:r>
      <w:rPr>
        <w:b/>
        <w:bCs/>
      </w:rPr>
      <w:fldChar w:fldCharType="end"/>
    </w:r>
  </w:p>
  <w:p w:rsidR="008D7881" w:rsidRDefault="008D788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B1F" w:rsidRDefault="00EE5B1F" w:rsidP="00BA699A">
      <w:r>
        <w:separator/>
      </w:r>
    </w:p>
  </w:footnote>
  <w:footnote w:type="continuationSeparator" w:id="0">
    <w:p w:rsidR="00EE5B1F" w:rsidRDefault="00EE5B1F" w:rsidP="00BA69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81" w:rsidRDefault="008D7881">
    <w:pPr>
      <w:pStyle w:val="a3"/>
      <w:jc w:val="right"/>
    </w:pPr>
    <w:r>
      <w:rPr>
        <w:rFonts w:hint="eastAsia"/>
      </w:rPr>
      <w:t>韩国</w: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-292735</wp:posOffset>
          </wp:positionV>
          <wp:extent cx="2190750" cy="654050"/>
          <wp:effectExtent l="1905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54050"/>
                  </a:xfrm>
                  <a:prstGeom prst="rect">
                    <a:avLst/>
                  </a:prstGeom>
                  <a:solidFill>
                    <a:srgbClr val="FFFFFF">
                      <a:alpha val="39999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中东呼吸综合征防控态势简报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D12BE"/>
    <w:multiLevelType w:val="multilevel"/>
    <w:tmpl w:val="4DCA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D3E99"/>
    <w:multiLevelType w:val="multilevel"/>
    <w:tmpl w:val="6EE2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8A5DCB"/>
    <w:multiLevelType w:val="multilevel"/>
    <w:tmpl w:val="DBD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3C6814"/>
    <w:multiLevelType w:val="hybridMultilevel"/>
    <w:tmpl w:val="07664E4A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7AA275F7"/>
    <w:multiLevelType w:val="hybridMultilevel"/>
    <w:tmpl w:val="9354AC1C"/>
    <w:lvl w:ilvl="0" w:tplc="202CA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B4C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C3D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AE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22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05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1CA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A6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699A"/>
    <w:rsid w:val="000001C1"/>
    <w:rsid w:val="00001C5C"/>
    <w:rsid w:val="000061AB"/>
    <w:rsid w:val="0000672B"/>
    <w:rsid w:val="00007BB7"/>
    <w:rsid w:val="00010FBC"/>
    <w:rsid w:val="00011B77"/>
    <w:rsid w:val="0001243C"/>
    <w:rsid w:val="00017B31"/>
    <w:rsid w:val="00020237"/>
    <w:rsid w:val="00020E15"/>
    <w:rsid w:val="00025431"/>
    <w:rsid w:val="00025CA6"/>
    <w:rsid w:val="00025D62"/>
    <w:rsid w:val="00027D5D"/>
    <w:rsid w:val="00031640"/>
    <w:rsid w:val="00036FC1"/>
    <w:rsid w:val="00037A74"/>
    <w:rsid w:val="00040C91"/>
    <w:rsid w:val="000422D4"/>
    <w:rsid w:val="0004477D"/>
    <w:rsid w:val="00044F68"/>
    <w:rsid w:val="0004680D"/>
    <w:rsid w:val="00051A57"/>
    <w:rsid w:val="00052439"/>
    <w:rsid w:val="00052789"/>
    <w:rsid w:val="00052808"/>
    <w:rsid w:val="00052F20"/>
    <w:rsid w:val="00053033"/>
    <w:rsid w:val="000530AA"/>
    <w:rsid w:val="00053E25"/>
    <w:rsid w:val="00053F90"/>
    <w:rsid w:val="00060954"/>
    <w:rsid w:val="00061F92"/>
    <w:rsid w:val="00062A27"/>
    <w:rsid w:val="00063EC8"/>
    <w:rsid w:val="000655A0"/>
    <w:rsid w:val="000655FA"/>
    <w:rsid w:val="00066B55"/>
    <w:rsid w:val="00071397"/>
    <w:rsid w:val="0007154A"/>
    <w:rsid w:val="000746FF"/>
    <w:rsid w:val="00074E02"/>
    <w:rsid w:val="00077563"/>
    <w:rsid w:val="00077638"/>
    <w:rsid w:val="000807E3"/>
    <w:rsid w:val="00085DD1"/>
    <w:rsid w:val="00086B81"/>
    <w:rsid w:val="0008748A"/>
    <w:rsid w:val="0009253A"/>
    <w:rsid w:val="000952C4"/>
    <w:rsid w:val="000A1097"/>
    <w:rsid w:val="000A11BF"/>
    <w:rsid w:val="000A2BCB"/>
    <w:rsid w:val="000A2F4A"/>
    <w:rsid w:val="000A3141"/>
    <w:rsid w:val="000A49E7"/>
    <w:rsid w:val="000A642F"/>
    <w:rsid w:val="000A7D37"/>
    <w:rsid w:val="000B22D3"/>
    <w:rsid w:val="000B370C"/>
    <w:rsid w:val="000B3A21"/>
    <w:rsid w:val="000C3751"/>
    <w:rsid w:val="000D661C"/>
    <w:rsid w:val="000D7520"/>
    <w:rsid w:val="000D78F3"/>
    <w:rsid w:val="000E0474"/>
    <w:rsid w:val="000E1B93"/>
    <w:rsid w:val="000E323F"/>
    <w:rsid w:val="000E4F6E"/>
    <w:rsid w:val="000F6457"/>
    <w:rsid w:val="000F68D9"/>
    <w:rsid w:val="000F701E"/>
    <w:rsid w:val="000F7B4C"/>
    <w:rsid w:val="0010437C"/>
    <w:rsid w:val="00105419"/>
    <w:rsid w:val="00112224"/>
    <w:rsid w:val="001179A3"/>
    <w:rsid w:val="0012475B"/>
    <w:rsid w:val="00126163"/>
    <w:rsid w:val="00130B02"/>
    <w:rsid w:val="00131DDB"/>
    <w:rsid w:val="001322D8"/>
    <w:rsid w:val="0013313C"/>
    <w:rsid w:val="001336AE"/>
    <w:rsid w:val="00134154"/>
    <w:rsid w:val="0013638D"/>
    <w:rsid w:val="00140237"/>
    <w:rsid w:val="00151A76"/>
    <w:rsid w:val="00151AF7"/>
    <w:rsid w:val="00152A16"/>
    <w:rsid w:val="001565F7"/>
    <w:rsid w:val="00165F22"/>
    <w:rsid w:val="001676CF"/>
    <w:rsid w:val="001758A8"/>
    <w:rsid w:val="00181834"/>
    <w:rsid w:val="001836EB"/>
    <w:rsid w:val="00186D3F"/>
    <w:rsid w:val="00192E19"/>
    <w:rsid w:val="001950FA"/>
    <w:rsid w:val="00197A10"/>
    <w:rsid w:val="001A29D4"/>
    <w:rsid w:val="001A7353"/>
    <w:rsid w:val="001B12F4"/>
    <w:rsid w:val="001B1DED"/>
    <w:rsid w:val="001B6284"/>
    <w:rsid w:val="001C0914"/>
    <w:rsid w:val="001C3E07"/>
    <w:rsid w:val="001C70EE"/>
    <w:rsid w:val="001D491C"/>
    <w:rsid w:val="001D555E"/>
    <w:rsid w:val="001D6173"/>
    <w:rsid w:val="001D7F62"/>
    <w:rsid w:val="001E0050"/>
    <w:rsid w:val="001E268A"/>
    <w:rsid w:val="001E50B8"/>
    <w:rsid w:val="001E5991"/>
    <w:rsid w:val="001E7033"/>
    <w:rsid w:val="001F228B"/>
    <w:rsid w:val="001F2715"/>
    <w:rsid w:val="001F3162"/>
    <w:rsid w:val="001F6986"/>
    <w:rsid w:val="00203CE2"/>
    <w:rsid w:val="0020746B"/>
    <w:rsid w:val="002123D2"/>
    <w:rsid w:val="00214B63"/>
    <w:rsid w:val="002207CB"/>
    <w:rsid w:val="002230DF"/>
    <w:rsid w:val="0022572C"/>
    <w:rsid w:val="00225ECE"/>
    <w:rsid w:val="002307AC"/>
    <w:rsid w:val="00233DCB"/>
    <w:rsid w:val="00234722"/>
    <w:rsid w:val="002349BE"/>
    <w:rsid w:val="00235FFF"/>
    <w:rsid w:val="002407EA"/>
    <w:rsid w:val="00241325"/>
    <w:rsid w:val="00241F70"/>
    <w:rsid w:val="00243CA1"/>
    <w:rsid w:val="00244DD4"/>
    <w:rsid w:val="00246BBF"/>
    <w:rsid w:val="002502AC"/>
    <w:rsid w:val="00250F53"/>
    <w:rsid w:val="0025289E"/>
    <w:rsid w:val="00253004"/>
    <w:rsid w:val="002609A9"/>
    <w:rsid w:val="00260D1C"/>
    <w:rsid w:val="00260F6D"/>
    <w:rsid w:val="00261136"/>
    <w:rsid w:val="00261E31"/>
    <w:rsid w:val="0026224D"/>
    <w:rsid w:val="0026422E"/>
    <w:rsid w:val="0027243A"/>
    <w:rsid w:val="0027774B"/>
    <w:rsid w:val="002806ED"/>
    <w:rsid w:val="00286DFB"/>
    <w:rsid w:val="00287927"/>
    <w:rsid w:val="002904F7"/>
    <w:rsid w:val="00294156"/>
    <w:rsid w:val="00294D77"/>
    <w:rsid w:val="002973C5"/>
    <w:rsid w:val="002A2066"/>
    <w:rsid w:val="002A4E2C"/>
    <w:rsid w:val="002B06CE"/>
    <w:rsid w:val="002B0A4A"/>
    <w:rsid w:val="002B1114"/>
    <w:rsid w:val="002B1BFD"/>
    <w:rsid w:val="002B4BF8"/>
    <w:rsid w:val="002B5DFF"/>
    <w:rsid w:val="002C05F6"/>
    <w:rsid w:val="002C4314"/>
    <w:rsid w:val="002C57AF"/>
    <w:rsid w:val="002C7A55"/>
    <w:rsid w:val="002D1F30"/>
    <w:rsid w:val="002D24B1"/>
    <w:rsid w:val="002D30E4"/>
    <w:rsid w:val="002D438A"/>
    <w:rsid w:val="002D6347"/>
    <w:rsid w:val="002D63DA"/>
    <w:rsid w:val="002D7403"/>
    <w:rsid w:val="002D768B"/>
    <w:rsid w:val="002D7DB1"/>
    <w:rsid w:val="002E1F68"/>
    <w:rsid w:val="002E3764"/>
    <w:rsid w:val="002F0E3E"/>
    <w:rsid w:val="002F114F"/>
    <w:rsid w:val="002F2EC1"/>
    <w:rsid w:val="002F5793"/>
    <w:rsid w:val="00302753"/>
    <w:rsid w:val="00311E0E"/>
    <w:rsid w:val="00313369"/>
    <w:rsid w:val="003135D7"/>
    <w:rsid w:val="0031502F"/>
    <w:rsid w:val="00315B38"/>
    <w:rsid w:val="00320A1B"/>
    <w:rsid w:val="00320C26"/>
    <w:rsid w:val="00324D69"/>
    <w:rsid w:val="00326C62"/>
    <w:rsid w:val="0032794F"/>
    <w:rsid w:val="00330F00"/>
    <w:rsid w:val="00332C0C"/>
    <w:rsid w:val="00333F94"/>
    <w:rsid w:val="00334622"/>
    <w:rsid w:val="00334825"/>
    <w:rsid w:val="003353C5"/>
    <w:rsid w:val="00335781"/>
    <w:rsid w:val="003422EE"/>
    <w:rsid w:val="003430F0"/>
    <w:rsid w:val="003443D9"/>
    <w:rsid w:val="0035078E"/>
    <w:rsid w:val="003507E5"/>
    <w:rsid w:val="00353B1F"/>
    <w:rsid w:val="0035645F"/>
    <w:rsid w:val="00357BB3"/>
    <w:rsid w:val="00360D92"/>
    <w:rsid w:val="003677AD"/>
    <w:rsid w:val="003701C2"/>
    <w:rsid w:val="00370C2B"/>
    <w:rsid w:val="00371D7B"/>
    <w:rsid w:val="0037224A"/>
    <w:rsid w:val="003728CA"/>
    <w:rsid w:val="00372AD6"/>
    <w:rsid w:val="00372F56"/>
    <w:rsid w:val="00377A8B"/>
    <w:rsid w:val="00380145"/>
    <w:rsid w:val="003824EC"/>
    <w:rsid w:val="00383E52"/>
    <w:rsid w:val="00384BA8"/>
    <w:rsid w:val="00387FDE"/>
    <w:rsid w:val="00390770"/>
    <w:rsid w:val="00394C8A"/>
    <w:rsid w:val="0039745B"/>
    <w:rsid w:val="003A027D"/>
    <w:rsid w:val="003A0AA6"/>
    <w:rsid w:val="003A0E0C"/>
    <w:rsid w:val="003A255F"/>
    <w:rsid w:val="003A3996"/>
    <w:rsid w:val="003A7213"/>
    <w:rsid w:val="003B6D1A"/>
    <w:rsid w:val="003B6FFF"/>
    <w:rsid w:val="003B766E"/>
    <w:rsid w:val="003C0530"/>
    <w:rsid w:val="003C21EE"/>
    <w:rsid w:val="003C3E2D"/>
    <w:rsid w:val="003C44DA"/>
    <w:rsid w:val="003C688B"/>
    <w:rsid w:val="003C6C0C"/>
    <w:rsid w:val="003C6C48"/>
    <w:rsid w:val="003D1A40"/>
    <w:rsid w:val="003D2210"/>
    <w:rsid w:val="003D54BB"/>
    <w:rsid w:val="003D6F5C"/>
    <w:rsid w:val="003D7D9C"/>
    <w:rsid w:val="003E163D"/>
    <w:rsid w:val="003E1D93"/>
    <w:rsid w:val="003E37E5"/>
    <w:rsid w:val="003E6728"/>
    <w:rsid w:val="003F1D27"/>
    <w:rsid w:val="003F31EB"/>
    <w:rsid w:val="003F5870"/>
    <w:rsid w:val="003F5D66"/>
    <w:rsid w:val="003F73C5"/>
    <w:rsid w:val="003F73D0"/>
    <w:rsid w:val="004010DD"/>
    <w:rsid w:val="004011FF"/>
    <w:rsid w:val="00401F5A"/>
    <w:rsid w:val="0040334F"/>
    <w:rsid w:val="004037FF"/>
    <w:rsid w:val="00404AB8"/>
    <w:rsid w:val="00405D01"/>
    <w:rsid w:val="00407028"/>
    <w:rsid w:val="00407672"/>
    <w:rsid w:val="00407DD0"/>
    <w:rsid w:val="00412A7C"/>
    <w:rsid w:val="004132B3"/>
    <w:rsid w:val="00415BEB"/>
    <w:rsid w:val="00417BE5"/>
    <w:rsid w:val="00420C0E"/>
    <w:rsid w:val="0042194E"/>
    <w:rsid w:val="00422EAB"/>
    <w:rsid w:val="00423D55"/>
    <w:rsid w:val="00434D24"/>
    <w:rsid w:val="00434FB1"/>
    <w:rsid w:val="00435C8F"/>
    <w:rsid w:val="0043744D"/>
    <w:rsid w:val="00437562"/>
    <w:rsid w:val="0044020F"/>
    <w:rsid w:val="00446CF5"/>
    <w:rsid w:val="00451E4C"/>
    <w:rsid w:val="004520CB"/>
    <w:rsid w:val="00452419"/>
    <w:rsid w:val="00452565"/>
    <w:rsid w:val="00452BF3"/>
    <w:rsid w:val="004533F9"/>
    <w:rsid w:val="00453530"/>
    <w:rsid w:val="004567AD"/>
    <w:rsid w:val="0046001C"/>
    <w:rsid w:val="00462CC7"/>
    <w:rsid w:val="00463C1E"/>
    <w:rsid w:val="00466EC2"/>
    <w:rsid w:val="00467C74"/>
    <w:rsid w:val="004712EC"/>
    <w:rsid w:val="0047189B"/>
    <w:rsid w:val="0047662C"/>
    <w:rsid w:val="00476C32"/>
    <w:rsid w:val="00477542"/>
    <w:rsid w:val="0048091A"/>
    <w:rsid w:val="00481C38"/>
    <w:rsid w:val="00485EC3"/>
    <w:rsid w:val="00490D2D"/>
    <w:rsid w:val="00491337"/>
    <w:rsid w:val="00496B7D"/>
    <w:rsid w:val="00496E3B"/>
    <w:rsid w:val="004A1BAA"/>
    <w:rsid w:val="004A3735"/>
    <w:rsid w:val="004B006A"/>
    <w:rsid w:val="004B0C39"/>
    <w:rsid w:val="004B1B1C"/>
    <w:rsid w:val="004B7B99"/>
    <w:rsid w:val="004C61B7"/>
    <w:rsid w:val="004C703C"/>
    <w:rsid w:val="004C7494"/>
    <w:rsid w:val="004D0D30"/>
    <w:rsid w:val="004D2558"/>
    <w:rsid w:val="004D2F47"/>
    <w:rsid w:val="004D5138"/>
    <w:rsid w:val="004D6BB2"/>
    <w:rsid w:val="004D6F00"/>
    <w:rsid w:val="004D7E10"/>
    <w:rsid w:val="004E77DD"/>
    <w:rsid w:val="004F0C20"/>
    <w:rsid w:val="004F1B43"/>
    <w:rsid w:val="004F272B"/>
    <w:rsid w:val="004F330E"/>
    <w:rsid w:val="004F665D"/>
    <w:rsid w:val="004F673F"/>
    <w:rsid w:val="00503591"/>
    <w:rsid w:val="005057E3"/>
    <w:rsid w:val="00507670"/>
    <w:rsid w:val="00507EA5"/>
    <w:rsid w:val="005122EE"/>
    <w:rsid w:val="005143D0"/>
    <w:rsid w:val="00514C2A"/>
    <w:rsid w:val="00522EBF"/>
    <w:rsid w:val="005255D4"/>
    <w:rsid w:val="00525A1A"/>
    <w:rsid w:val="00530664"/>
    <w:rsid w:val="005321CF"/>
    <w:rsid w:val="00552B96"/>
    <w:rsid w:val="00552FA2"/>
    <w:rsid w:val="0055357D"/>
    <w:rsid w:val="00553F19"/>
    <w:rsid w:val="00557117"/>
    <w:rsid w:val="00557227"/>
    <w:rsid w:val="00557D19"/>
    <w:rsid w:val="00561250"/>
    <w:rsid w:val="00562549"/>
    <w:rsid w:val="00562DC2"/>
    <w:rsid w:val="00566253"/>
    <w:rsid w:val="0056692F"/>
    <w:rsid w:val="00567531"/>
    <w:rsid w:val="00567814"/>
    <w:rsid w:val="00571201"/>
    <w:rsid w:val="00571618"/>
    <w:rsid w:val="00573C7B"/>
    <w:rsid w:val="005741A0"/>
    <w:rsid w:val="00576DE5"/>
    <w:rsid w:val="00576EAB"/>
    <w:rsid w:val="00584ED1"/>
    <w:rsid w:val="00586AF8"/>
    <w:rsid w:val="005920D0"/>
    <w:rsid w:val="00594210"/>
    <w:rsid w:val="00594550"/>
    <w:rsid w:val="00594DBF"/>
    <w:rsid w:val="00595BE9"/>
    <w:rsid w:val="0059715B"/>
    <w:rsid w:val="005A0455"/>
    <w:rsid w:val="005A25AF"/>
    <w:rsid w:val="005A41E9"/>
    <w:rsid w:val="005A5598"/>
    <w:rsid w:val="005A5AFB"/>
    <w:rsid w:val="005A6336"/>
    <w:rsid w:val="005B18F4"/>
    <w:rsid w:val="005B472E"/>
    <w:rsid w:val="005B5910"/>
    <w:rsid w:val="005B70D9"/>
    <w:rsid w:val="005B710E"/>
    <w:rsid w:val="005B7B01"/>
    <w:rsid w:val="005C07BF"/>
    <w:rsid w:val="005C544F"/>
    <w:rsid w:val="005C77AF"/>
    <w:rsid w:val="005D18D8"/>
    <w:rsid w:val="005D20C1"/>
    <w:rsid w:val="005D339B"/>
    <w:rsid w:val="005D397A"/>
    <w:rsid w:val="005D5A43"/>
    <w:rsid w:val="005D70D2"/>
    <w:rsid w:val="005E5BD8"/>
    <w:rsid w:val="005E6759"/>
    <w:rsid w:val="005F0050"/>
    <w:rsid w:val="005F339A"/>
    <w:rsid w:val="005F3C04"/>
    <w:rsid w:val="005F3C4C"/>
    <w:rsid w:val="005F4F2F"/>
    <w:rsid w:val="005F59D4"/>
    <w:rsid w:val="005F7C5C"/>
    <w:rsid w:val="005F7EC4"/>
    <w:rsid w:val="00602D41"/>
    <w:rsid w:val="00611B4C"/>
    <w:rsid w:val="00611D85"/>
    <w:rsid w:val="00614820"/>
    <w:rsid w:val="00617DE0"/>
    <w:rsid w:val="00621D38"/>
    <w:rsid w:val="00624B90"/>
    <w:rsid w:val="00624CD0"/>
    <w:rsid w:val="00626C61"/>
    <w:rsid w:val="00627751"/>
    <w:rsid w:val="00627906"/>
    <w:rsid w:val="00630FA0"/>
    <w:rsid w:val="006344FE"/>
    <w:rsid w:val="0064165C"/>
    <w:rsid w:val="006441AF"/>
    <w:rsid w:val="0064471E"/>
    <w:rsid w:val="00644B63"/>
    <w:rsid w:val="006467E3"/>
    <w:rsid w:val="00646828"/>
    <w:rsid w:val="006476E4"/>
    <w:rsid w:val="00650606"/>
    <w:rsid w:val="00651F1C"/>
    <w:rsid w:val="006571C3"/>
    <w:rsid w:val="00657DD2"/>
    <w:rsid w:val="00660D2C"/>
    <w:rsid w:val="0066483C"/>
    <w:rsid w:val="0066513B"/>
    <w:rsid w:val="006712C8"/>
    <w:rsid w:val="006722DE"/>
    <w:rsid w:val="00673771"/>
    <w:rsid w:val="00674376"/>
    <w:rsid w:val="00674876"/>
    <w:rsid w:val="006767E0"/>
    <w:rsid w:val="00682D68"/>
    <w:rsid w:val="00686714"/>
    <w:rsid w:val="00690C08"/>
    <w:rsid w:val="00691698"/>
    <w:rsid w:val="00691BEF"/>
    <w:rsid w:val="00692CF3"/>
    <w:rsid w:val="00693573"/>
    <w:rsid w:val="00693D71"/>
    <w:rsid w:val="00694504"/>
    <w:rsid w:val="00694F7D"/>
    <w:rsid w:val="00695253"/>
    <w:rsid w:val="00697326"/>
    <w:rsid w:val="006A105E"/>
    <w:rsid w:val="006A26BE"/>
    <w:rsid w:val="006A3656"/>
    <w:rsid w:val="006A4637"/>
    <w:rsid w:val="006A5AA8"/>
    <w:rsid w:val="006A5F24"/>
    <w:rsid w:val="006A6C04"/>
    <w:rsid w:val="006A6D70"/>
    <w:rsid w:val="006A74EC"/>
    <w:rsid w:val="006B09B0"/>
    <w:rsid w:val="006B0FA8"/>
    <w:rsid w:val="006B1762"/>
    <w:rsid w:val="006B2640"/>
    <w:rsid w:val="006B267E"/>
    <w:rsid w:val="006B3968"/>
    <w:rsid w:val="006C0B1B"/>
    <w:rsid w:val="006C44CC"/>
    <w:rsid w:val="006C57E8"/>
    <w:rsid w:val="006C7BF1"/>
    <w:rsid w:val="006D42A1"/>
    <w:rsid w:val="006D4AE9"/>
    <w:rsid w:val="006E0A25"/>
    <w:rsid w:val="006E0D86"/>
    <w:rsid w:val="006E2500"/>
    <w:rsid w:val="006E341E"/>
    <w:rsid w:val="006E3FE2"/>
    <w:rsid w:val="006F06F0"/>
    <w:rsid w:val="006F0840"/>
    <w:rsid w:val="006F4A08"/>
    <w:rsid w:val="006F647D"/>
    <w:rsid w:val="006F705A"/>
    <w:rsid w:val="006F7737"/>
    <w:rsid w:val="006F7770"/>
    <w:rsid w:val="00705D2F"/>
    <w:rsid w:val="00705DF3"/>
    <w:rsid w:val="0071098C"/>
    <w:rsid w:val="00713050"/>
    <w:rsid w:val="00714208"/>
    <w:rsid w:val="007165D6"/>
    <w:rsid w:val="007169FA"/>
    <w:rsid w:val="00720988"/>
    <w:rsid w:val="00721D4A"/>
    <w:rsid w:val="007233A0"/>
    <w:rsid w:val="00725CF3"/>
    <w:rsid w:val="007263AB"/>
    <w:rsid w:val="007265CE"/>
    <w:rsid w:val="0072735F"/>
    <w:rsid w:val="007307A5"/>
    <w:rsid w:val="00731C00"/>
    <w:rsid w:val="00732784"/>
    <w:rsid w:val="00732A4E"/>
    <w:rsid w:val="00733FC5"/>
    <w:rsid w:val="00735248"/>
    <w:rsid w:val="0073741A"/>
    <w:rsid w:val="00740B66"/>
    <w:rsid w:val="00741423"/>
    <w:rsid w:val="0074230A"/>
    <w:rsid w:val="00744A96"/>
    <w:rsid w:val="00744C76"/>
    <w:rsid w:val="00753E24"/>
    <w:rsid w:val="00763607"/>
    <w:rsid w:val="007646A7"/>
    <w:rsid w:val="007652A1"/>
    <w:rsid w:val="007652E5"/>
    <w:rsid w:val="007672A9"/>
    <w:rsid w:val="0077050A"/>
    <w:rsid w:val="00772377"/>
    <w:rsid w:val="007739CB"/>
    <w:rsid w:val="00774567"/>
    <w:rsid w:val="00775A8C"/>
    <w:rsid w:val="00776099"/>
    <w:rsid w:val="00780C71"/>
    <w:rsid w:val="00781756"/>
    <w:rsid w:val="00782EBC"/>
    <w:rsid w:val="00784B15"/>
    <w:rsid w:val="00784DBF"/>
    <w:rsid w:val="00786C53"/>
    <w:rsid w:val="00791048"/>
    <w:rsid w:val="00791CC6"/>
    <w:rsid w:val="00792AF8"/>
    <w:rsid w:val="007949FF"/>
    <w:rsid w:val="00795F24"/>
    <w:rsid w:val="00796323"/>
    <w:rsid w:val="0079636C"/>
    <w:rsid w:val="007A012F"/>
    <w:rsid w:val="007A1A88"/>
    <w:rsid w:val="007A3458"/>
    <w:rsid w:val="007A4169"/>
    <w:rsid w:val="007A7143"/>
    <w:rsid w:val="007B1F6A"/>
    <w:rsid w:val="007B24A3"/>
    <w:rsid w:val="007B4F7F"/>
    <w:rsid w:val="007B6957"/>
    <w:rsid w:val="007C011B"/>
    <w:rsid w:val="007C3CE4"/>
    <w:rsid w:val="007C44E8"/>
    <w:rsid w:val="007C4954"/>
    <w:rsid w:val="007C6B2D"/>
    <w:rsid w:val="007D00AB"/>
    <w:rsid w:val="007D272D"/>
    <w:rsid w:val="007D4233"/>
    <w:rsid w:val="007D4E7A"/>
    <w:rsid w:val="007D681E"/>
    <w:rsid w:val="007D6CEE"/>
    <w:rsid w:val="007E3D19"/>
    <w:rsid w:val="007E696D"/>
    <w:rsid w:val="007F0196"/>
    <w:rsid w:val="007F341F"/>
    <w:rsid w:val="007F7FA8"/>
    <w:rsid w:val="0080012C"/>
    <w:rsid w:val="00802D1D"/>
    <w:rsid w:val="00803337"/>
    <w:rsid w:val="0081330D"/>
    <w:rsid w:val="008148E0"/>
    <w:rsid w:val="0082027A"/>
    <w:rsid w:val="00824962"/>
    <w:rsid w:val="00826041"/>
    <w:rsid w:val="00826595"/>
    <w:rsid w:val="00833985"/>
    <w:rsid w:val="00833D9F"/>
    <w:rsid w:val="00834665"/>
    <w:rsid w:val="00840F09"/>
    <w:rsid w:val="008431D8"/>
    <w:rsid w:val="0084474C"/>
    <w:rsid w:val="008464DD"/>
    <w:rsid w:val="00847526"/>
    <w:rsid w:val="00847A3D"/>
    <w:rsid w:val="00847D2C"/>
    <w:rsid w:val="008510C3"/>
    <w:rsid w:val="00854468"/>
    <w:rsid w:val="008559FB"/>
    <w:rsid w:val="00856218"/>
    <w:rsid w:val="008566D0"/>
    <w:rsid w:val="00857952"/>
    <w:rsid w:val="0086047F"/>
    <w:rsid w:val="008628F7"/>
    <w:rsid w:val="00862BE5"/>
    <w:rsid w:val="008666D3"/>
    <w:rsid w:val="00872E43"/>
    <w:rsid w:val="0087564B"/>
    <w:rsid w:val="00876A16"/>
    <w:rsid w:val="00880690"/>
    <w:rsid w:val="00880B50"/>
    <w:rsid w:val="00881642"/>
    <w:rsid w:val="0088547A"/>
    <w:rsid w:val="0089228A"/>
    <w:rsid w:val="008A1EE9"/>
    <w:rsid w:val="008A69F6"/>
    <w:rsid w:val="008B0ED5"/>
    <w:rsid w:val="008B16E8"/>
    <w:rsid w:val="008B2556"/>
    <w:rsid w:val="008B43EB"/>
    <w:rsid w:val="008B6078"/>
    <w:rsid w:val="008C3057"/>
    <w:rsid w:val="008C60EB"/>
    <w:rsid w:val="008C7199"/>
    <w:rsid w:val="008C7C63"/>
    <w:rsid w:val="008D0AF6"/>
    <w:rsid w:val="008D0CC2"/>
    <w:rsid w:val="008D1123"/>
    <w:rsid w:val="008D4DCF"/>
    <w:rsid w:val="008D62C2"/>
    <w:rsid w:val="008D6377"/>
    <w:rsid w:val="008D7881"/>
    <w:rsid w:val="008E3B18"/>
    <w:rsid w:val="008E4247"/>
    <w:rsid w:val="008E4D6D"/>
    <w:rsid w:val="008E546E"/>
    <w:rsid w:val="008E54DE"/>
    <w:rsid w:val="008F0405"/>
    <w:rsid w:val="008F3138"/>
    <w:rsid w:val="008F398E"/>
    <w:rsid w:val="008F4D4B"/>
    <w:rsid w:val="009006FD"/>
    <w:rsid w:val="00902CC2"/>
    <w:rsid w:val="00904F10"/>
    <w:rsid w:val="009053D5"/>
    <w:rsid w:val="00910F75"/>
    <w:rsid w:val="00913B24"/>
    <w:rsid w:val="0091400F"/>
    <w:rsid w:val="00915663"/>
    <w:rsid w:val="00915FA5"/>
    <w:rsid w:val="0091643E"/>
    <w:rsid w:val="0091684B"/>
    <w:rsid w:val="00916A67"/>
    <w:rsid w:val="009170EF"/>
    <w:rsid w:val="009175B8"/>
    <w:rsid w:val="00921291"/>
    <w:rsid w:val="00943B87"/>
    <w:rsid w:val="00945880"/>
    <w:rsid w:val="00946B4F"/>
    <w:rsid w:val="00947A7A"/>
    <w:rsid w:val="009505E3"/>
    <w:rsid w:val="0095185C"/>
    <w:rsid w:val="00951D31"/>
    <w:rsid w:val="0095349C"/>
    <w:rsid w:val="00953D1C"/>
    <w:rsid w:val="00953DD6"/>
    <w:rsid w:val="00955197"/>
    <w:rsid w:val="00960786"/>
    <w:rsid w:val="00960D80"/>
    <w:rsid w:val="009624E1"/>
    <w:rsid w:val="0096266A"/>
    <w:rsid w:val="00963C9A"/>
    <w:rsid w:val="00965039"/>
    <w:rsid w:val="00965E36"/>
    <w:rsid w:val="00966D20"/>
    <w:rsid w:val="00966E15"/>
    <w:rsid w:val="00967196"/>
    <w:rsid w:val="00972EC9"/>
    <w:rsid w:val="009730D5"/>
    <w:rsid w:val="00975727"/>
    <w:rsid w:val="009769D4"/>
    <w:rsid w:val="0098202C"/>
    <w:rsid w:val="00982368"/>
    <w:rsid w:val="00985648"/>
    <w:rsid w:val="00985E54"/>
    <w:rsid w:val="00986148"/>
    <w:rsid w:val="00990080"/>
    <w:rsid w:val="00991854"/>
    <w:rsid w:val="00991ADD"/>
    <w:rsid w:val="00992ABA"/>
    <w:rsid w:val="00995574"/>
    <w:rsid w:val="009A0D9F"/>
    <w:rsid w:val="009A18BC"/>
    <w:rsid w:val="009A2C17"/>
    <w:rsid w:val="009A4988"/>
    <w:rsid w:val="009A7AC0"/>
    <w:rsid w:val="009B0F29"/>
    <w:rsid w:val="009B22A3"/>
    <w:rsid w:val="009B3609"/>
    <w:rsid w:val="009B4467"/>
    <w:rsid w:val="009B65DF"/>
    <w:rsid w:val="009B6D95"/>
    <w:rsid w:val="009B7373"/>
    <w:rsid w:val="009C1FDB"/>
    <w:rsid w:val="009D1BB3"/>
    <w:rsid w:val="009D1DCC"/>
    <w:rsid w:val="009D3283"/>
    <w:rsid w:val="009D4713"/>
    <w:rsid w:val="009D79FF"/>
    <w:rsid w:val="009E436B"/>
    <w:rsid w:val="009E74C3"/>
    <w:rsid w:val="009F085E"/>
    <w:rsid w:val="009F725D"/>
    <w:rsid w:val="00A0264E"/>
    <w:rsid w:val="00A06BAA"/>
    <w:rsid w:val="00A1080F"/>
    <w:rsid w:val="00A13076"/>
    <w:rsid w:val="00A15357"/>
    <w:rsid w:val="00A20379"/>
    <w:rsid w:val="00A216A6"/>
    <w:rsid w:val="00A2217B"/>
    <w:rsid w:val="00A23708"/>
    <w:rsid w:val="00A247F5"/>
    <w:rsid w:val="00A27C84"/>
    <w:rsid w:val="00A30D18"/>
    <w:rsid w:val="00A3258A"/>
    <w:rsid w:val="00A36A33"/>
    <w:rsid w:val="00A36A8F"/>
    <w:rsid w:val="00A36DB4"/>
    <w:rsid w:val="00A407A5"/>
    <w:rsid w:val="00A40942"/>
    <w:rsid w:val="00A4189E"/>
    <w:rsid w:val="00A430EE"/>
    <w:rsid w:val="00A50FA2"/>
    <w:rsid w:val="00A54251"/>
    <w:rsid w:val="00A54EDD"/>
    <w:rsid w:val="00A55180"/>
    <w:rsid w:val="00A56C98"/>
    <w:rsid w:val="00A604B4"/>
    <w:rsid w:val="00A62049"/>
    <w:rsid w:val="00A6242F"/>
    <w:rsid w:val="00A64A0C"/>
    <w:rsid w:val="00A6501A"/>
    <w:rsid w:val="00A65081"/>
    <w:rsid w:val="00A659F7"/>
    <w:rsid w:val="00A70962"/>
    <w:rsid w:val="00A729F0"/>
    <w:rsid w:val="00A73F2A"/>
    <w:rsid w:val="00A744DA"/>
    <w:rsid w:val="00A74D51"/>
    <w:rsid w:val="00A755DA"/>
    <w:rsid w:val="00A75FDD"/>
    <w:rsid w:val="00A82A59"/>
    <w:rsid w:val="00A85E8E"/>
    <w:rsid w:val="00A86CAA"/>
    <w:rsid w:val="00A9092C"/>
    <w:rsid w:val="00A91CAB"/>
    <w:rsid w:val="00A925EA"/>
    <w:rsid w:val="00A930EB"/>
    <w:rsid w:val="00AA54F9"/>
    <w:rsid w:val="00AB0165"/>
    <w:rsid w:val="00AB141B"/>
    <w:rsid w:val="00AB339D"/>
    <w:rsid w:val="00AB3F88"/>
    <w:rsid w:val="00AB4C8A"/>
    <w:rsid w:val="00AC0E54"/>
    <w:rsid w:val="00AC5422"/>
    <w:rsid w:val="00AC54E6"/>
    <w:rsid w:val="00AD0871"/>
    <w:rsid w:val="00AD7CAC"/>
    <w:rsid w:val="00AE0574"/>
    <w:rsid w:val="00AE1170"/>
    <w:rsid w:val="00AE257C"/>
    <w:rsid w:val="00AE7469"/>
    <w:rsid w:val="00AE7636"/>
    <w:rsid w:val="00AF00F3"/>
    <w:rsid w:val="00AF01F0"/>
    <w:rsid w:val="00AF3DA8"/>
    <w:rsid w:val="00AF5155"/>
    <w:rsid w:val="00AF75BC"/>
    <w:rsid w:val="00B013FB"/>
    <w:rsid w:val="00B01D81"/>
    <w:rsid w:val="00B01E58"/>
    <w:rsid w:val="00B0414B"/>
    <w:rsid w:val="00B05C83"/>
    <w:rsid w:val="00B05F74"/>
    <w:rsid w:val="00B074E2"/>
    <w:rsid w:val="00B0762A"/>
    <w:rsid w:val="00B07AF8"/>
    <w:rsid w:val="00B07DA1"/>
    <w:rsid w:val="00B137B0"/>
    <w:rsid w:val="00B13C7F"/>
    <w:rsid w:val="00B14CAB"/>
    <w:rsid w:val="00B2092D"/>
    <w:rsid w:val="00B20E8E"/>
    <w:rsid w:val="00B22AE1"/>
    <w:rsid w:val="00B25418"/>
    <w:rsid w:val="00B32761"/>
    <w:rsid w:val="00B33C41"/>
    <w:rsid w:val="00B36449"/>
    <w:rsid w:val="00B4065D"/>
    <w:rsid w:val="00B40BFF"/>
    <w:rsid w:val="00B42288"/>
    <w:rsid w:val="00B42B51"/>
    <w:rsid w:val="00B439FA"/>
    <w:rsid w:val="00B458C9"/>
    <w:rsid w:val="00B46D27"/>
    <w:rsid w:val="00B46FE6"/>
    <w:rsid w:val="00B471D9"/>
    <w:rsid w:val="00B5531A"/>
    <w:rsid w:val="00B55402"/>
    <w:rsid w:val="00B56320"/>
    <w:rsid w:val="00B571B1"/>
    <w:rsid w:val="00B62AA8"/>
    <w:rsid w:val="00B62D89"/>
    <w:rsid w:val="00B632AA"/>
    <w:rsid w:val="00B63D07"/>
    <w:rsid w:val="00B64148"/>
    <w:rsid w:val="00B66133"/>
    <w:rsid w:val="00B67058"/>
    <w:rsid w:val="00B70828"/>
    <w:rsid w:val="00B71228"/>
    <w:rsid w:val="00B719E7"/>
    <w:rsid w:val="00B72F3D"/>
    <w:rsid w:val="00B737CC"/>
    <w:rsid w:val="00B74CE1"/>
    <w:rsid w:val="00B750C2"/>
    <w:rsid w:val="00B817AE"/>
    <w:rsid w:val="00B82C5E"/>
    <w:rsid w:val="00B83588"/>
    <w:rsid w:val="00B86EC6"/>
    <w:rsid w:val="00B87C9D"/>
    <w:rsid w:val="00B92748"/>
    <w:rsid w:val="00B92B43"/>
    <w:rsid w:val="00B930F1"/>
    <w:rsid w:val="00B96E7A"/>
    <w:rsid w:val="00BA3371"/>
    <w:rsid w:val="00BA6586"/>
    <w:rsid w:val="00BA699A"/>
    <w:rsid w:val="00BB4BA0"/>
    <w:rsid w:val="00BC06C2"/>
    <w:rsid w:val="00BC228B"/>
    <w:rsid w:val="00BC571A"/>
    <w:rsid w:val="00BC5911"/>
    <w:rsid w:val="00BC681F"/>
    <w:rsid w:val="00BD1CAA"/>
    <w:rsid w:val="00BD3B1A"/>
    <w:rsid w:val="00BD4AAA"/>
    <w:rsid w:val="00BD7451"/>
    <w:rsid w:val="00BE1725"/>
    <w:rsid w:val="00BE4398"/>
    <w:rsid w:val="00BE69CD"/>
    <w:rsid w:val="00BE7872"/>
    <w:rsid w:val="00BF0F62"/>
    <w:rsid w:val="00BF36A1"/>
    <w:rsid w:val="00BF6E2B"/>
    <w:rsid w:val="00C0210D"/>
    <w:rsid w:val="00C062BE"/>
    <w:rsid w:val="00C1150F"/>
    <w:rsid w:val="00C20B9C"/>
    <w:rsid w:val="00C20C46"/>
    <w:rsid w:val="00C21D4E"/>
    <w:rsid w:val="00C22788"/>
    <w:rsid w:val="00C2309F"/>
    <w:rsid w:val="00C34CC0"/>
    <w:rsid w:val="00C35FDA"/>
    <w:rsid w:val="00C37002"/>
    <w:rsid w:val="00C40202"/>
    <w:rsid w:val="00C4265D"/>
    <w:rsid w:val="00C4297D"/>
    <w:rsid w:val="00C51F9C"/>
    <w:rsid w:val="00C54A4E"/>
    <w:rsid w:val="00C57177"/>
    <w:rsid w:val="00C57AA7"/>
    <w:rsid w:val="00C61501"/>
    <w:rsid w:val="00C63E6D"/>
    <w:rsid w:val="00C6507F"/>
    <w:rsid w:val="00C65AC5"/>
    <w:rsid w:val="00C67F1D"/>
    <w:rsid w:val="00C70F1F"/>
    <w:rsid w:val="00C72918"/>
    <w:rsid w:val="00C72A64"/>
    <w:rsid w:val="00C82FE0"/>
    <w:rsid w:val="00C83306"/>
    <w:rsid w:val="00C86D75"/>
    <w:rsid w:val="00C87739"/>
    <w:rsid w:val="00C9067F"/>
    <w:rsid w:val="00C9150B"/>
    <w:rsid w:val="00C91909"/>
    <w:rsid w:val="00CA13E2"/>
    <w:rsid w:val="00CA38CA"/>
    <w:rsid w:val="00CA5DF6"/>
    <w:rsid w:val="00CB14D1"/>
    <w:rsid w:val="00CB2EB6"/>
    <w:rsid w:val="00CB3F0A"/>
    <w:rsid w:val="00CC0A7B"/>
    <w:rsid w:val="00CC56FA"/>
    <w:rsid w:val="00CC7048"/>
    <w:rsid w:val="00CC72AA"/>
    <w:rsid w:val="00CC749A"/>
    <w:rsid w:val="00CD26BC"/>
    <w:rsid w:val="00CD59AB"/>
    <w:rsid w:val="00CD740B"/>
    <w:rsid w:val="00CD747B"/>
    <w:rsid w:val="00CE01D5"/>
    <w:rsid w:val="00CE518F"/>
    <w:rsid w:val="00CF33D3"/>
    <w:rsid w:val="00CF4434"/>
    <w:rsid w:val="00CF5341"/>
    <w:rsid w:val="00CF5A4F"/>
    <w:rsid w:val="00D01DD7"/>
    <w:rsid w:val="00D055AF"/>
    <w:rsid w:val="00D0642B"/>
    <w:rsid w:val="00D064D0"/>
    <w:rsid w:val="00D13047"/>
    <w:rsid w:val="00D1409B"/>
    <w:rsid w:val="00D16E66"/>
    <w:rsid w:val="00D20B5F"/>
    <w:rsid w:val="00D219D3"/>
    <w:rsid w:val="00D234FC"/>
    <w:rsid w:val="00D30562"/>
    <w:rsid w:val="00D307F6"/>
    <w:rsid w:val="00D325F3"/>
    <w:rsid w:val="00D3282F"/>
    <w:rsid w:val="00D35027"/>
    <w:rsid w:val="00D40F4E"/>
    <w:rsid w:val="00D456AF"/>
    <w:rsid w:val="00D469A5"/>
    <w:rsid w:val="00D47C62"/>
    <w:rsid w:val="00D47F9E"/>
    <w:rsid w:val="00D5064C"/>
    <w:rsid w:val="00D50F3F"/>
    <w:rsid w:val="00D515D2"/>
    <w:rsid w:val="00D51B36"/>
    <w:rsid w:val="00D52071"/>
    <w:rsid w:val="00D53009"/>
    <w:rsid w:val="00D53828"/>
    <w:rsid w:val="00D54E11"/>
    <w:rsid w:val="00D551C1"/>
    <w:rsid w:val="00D5561A"/>
    <w:rsid w:val="00D56913"/>
    <w:rsid w:val="00D575A4"/>
    <w:rsid w:val="00D60503"/>
    <w:rsid w:val="00D60DB2"/>
    <w:rsid w:val="00D6533F"/>
    <w:rsid w:val="00D71B77"/>
    <w:rsid w:val="00D739E5"/>
    <w:rsid w:val="00D74DDE"/>
    <w:rsid w:val="00D918A2"/>
    <w:rsid w:val="00D91D82"/>
    <w:rsid w:val="00D92F49"/>
    <w:rsid w:val="00D9348D"/>
    <w:rsid w:val="00D93CDC"/>
    <w:rsid w:val="00D96596"/>
    <w:rsid w:val="00D96871"/>
    <w:rsid w:val="00D9747D"/>
    <w:rsid w:val="00DA299D"/>
    <w:rsid w:val="00DA2B47"/>
    <w:rsid w:val="00DA2BD7"/>
    <w:rsid w:val="00DA33A4"/>
    <w:rsid w:val="00DA7785"/>
    <w:rsid w:val="00DB2477"/>
    <w:rsid w:val="00DB2A3A"/>
    <w:rsid w:val="00DC1539"/>
    <w:rsid w:val="00DC1C64"/>
    <w:rsid w:val="00DC41C1"/>
    <w:rsid w:val="00DC6818"/>
    <w:rsid w:val="00DD243E"/>
    <w:rsid w:val="00DD42CE"/>
    <w:rsid w:val="00DD51BA"/>
    <w:rsid w:val="00DE0BA9"/>
    <w:rsid w:val="00DE1836"/>
    <w:rsid w:val="00DE186B"/>
    <w:rsid w:val="00DE51B2"/>
    <w:rsid w:val="00DF0C91"/>
    <w:rsid w:val="00DF0E90"/>
    <w:rsid w:val="00DF13E8"/>
    <w:rsid w:val="00DF6FC2"/>
    <w:rsid w:val="00E03EC9"/>
    <w:rsid w:val="00E03F2C"/>
    <w:rsid w:val="00E055E3"/>
    <w:rsid w:val="00E05B93"/>
    <w:rsid w:val="00E06EA0"/>
    <w:rsid w:val="00E1079C"/>
    <w:rsid w:val="00E10C08"/>
    <w:rsid w:val="00E171B1"/>
    <w:rsid w:val="00E24FD0"/>
    <w:rsid w:val="00E274F6"/>
    <w:rsid w:val="00E3714E"/>
    <w:rsid w:val="00E404B5"/>
    <w:rsid w:val="00E4263D"/>
    <w:rsid w:val="00E4376E"/>
    <w:rsid w:val="00E438A1"/>
    <w:rsid w:val="00E47640"/>
    <w:rsid w:val="00E50175"/>
    <w:rsid w:val="00E505C8"/>
    <w:rsid w:val="00E52DAB"/>
    <w:rsid w:val="00E54E64"/>
    <w:rsid w:val="00E56732"/>
    <w:rsid w:val="00E57851"/>
    <w:rsid w:val="00E60845"/>
    <w:rsid w:val="00E61D95"/>
    <w:rsid w:val="00E70BD3"/>
    <w:rsid w:val="00E70FA7"/>
    <w:rsid w:val="00E7242F"/>
    <w:rsid w:val="00E741E1"/>
    <w:rsid w:val="00E742FC"/>
    <w:rsid w:val="00E754AB"/>
    <w:rsid w:val="00E8021C"/>
    <w:rsid w:val="00E852C4"/>
    <w:rsid w:val="00E870B9"/>
    <w:rsid w:val="00E9285F"/>
    <w:rsid w:val="00E93696"/>
    <w:rsid w:val="00E95B17"/>
    <w:rsid w:val="00E972F2"/>
    <w:rsid w:val="00E97C79"/>
    <w:rsid w:val="00EA081D"/>
    <w:rsid w:val="00EA2D1E"/>
    <w:rsid w:val="00EA3A23"/>
    <w:rsid w:val="00EA462B"/>
    <w:rsid w:val="00EA7E12"/>
    <w:rsid w:val="00EB23F0"/>
    <w:rsid w:val="00EC0FB6"/>
    <w:rsid w:val="00EC1B67"/>
    <w:rsid w:val="00EC2CAD"/>
    <w:rsid w:val="00EC58F8"/>
    <w:rsid w:val="00EC6614"/>
    <w:rsid w:val="00ED2DCE"/>
    <w:rsid w:val="00ED6F5C"/>
    <w:rsid w:val="00EE5B1F"/>
    <w:rsid w:val="00EF086E"/>
    <w:rsid w:val="00EF5018"/>
    <w:rsid w:val="00EF5D1A"/>
    <w:rsid w:val="00EF626C"/>
    <w:rsid w:val="00F064F3"/>
    <w:rsid w:val="00F10864"/>
    <w:rsid w:val="00F11646"/>
    <w:rsid w:val="00F11809"/>
    <w:rsid w:val="00F12C56"/>
    <w:rsid w:val="00F13ECE"/>
    <w:rsid w:val="00F1640E"/>
    <w:rsid w:val="00F169BA"/>
    <w:rsid w:val="00F23A39"/>
    <w:rsid w:val="00F24029"/>
    <w:rsid w:val="00F3155C"/>
    <w:rsid w:val="00F333C9"/>
    <w:rsid w:val="00F3474E"/>
    <w:rsid w:val="00F350EC"/>
    <w:rsid w:val="00F358AA"/>
    <w:rsid w:val="00F3601A"/>
    <w:rsid w:val="00F367E0"/>
    <w:rsid w:val="00F36C01"/>
    <w:rsid w:val="00F37E6C"/>
    <w:rsid w:val="00F44307"/>
    <w:rsid w:val="00F4479F"/>
    <w:rsid w:val="00F463FB"/>
    <w:rsid w:val="00F47636"/>
    <w:rsid w:val="00F5131F"/>
    <w:rsid w:val="00F52067"/>
    <w:rsid w:val="00F54156"/>
    <w:rsid w:val="00F54CAF"/>
    <w:rsid w:val="00F555C2"/>
    <w:rsid w:val="00F61D54"/>
    <w:rsid w:val="00F64408"/>
    <w:rsid w:val="00F644CE"/>
    <w:rsid w:val="00F6748A"/>
    <w:rsid w:val="00F70206"/>
    <w:rsid w:val="00F7612A"/>
    <w:rsid w:val="00F80194"/>
    <w:rsid w:val="00F815ED"/>
    <w:rsid w:val="00F84763"/>
    <w:rsid w:val="00F86D6B"/>
    <w:rsid w:val="00F8773C"/>
    <w:rsid w:val="00F92599"/>
    <w:rsid w:val="00F97002"/>
    <w:rsid w:val="00FA0A83"/>
    <w:rsid w:val="00FA0C6C"/>
    <w:rsid w:val="00FA1784"/>
    <w:rsid w:val="00FA5C95"/>
    <w:rsid w:val="00FA5E24"/>
    <w:rsid w:val="00FB2218"/>
    <w:rsid w:val="00FB3910"/>
    <w:rsid w:val="00FB7166"/>
    <w:rsid w:val="00FC2386"/>
    <w:rsid w:val="00FC35CA"/>
    <w:rsid w:val="00FC384A"/>
    <w:rsid w:val="00FC4963"/>
    <w:rsid w:val="00FC507E"/>
    <w:rsid w:val="00FC6F2E"/>
    <w:rsid w:val="00FD267C"/>
    <w:rsid w:val="00FD42F4"/>
    <w:rsid w:val="00FD50D8"/>
    <w:rsid w:val="00FD5A2B"/>
    <w:rsid w:val="00FD6792"/>
    <w:rsid w:val="00FD6F41"/>
    <w:rsid w:val="00FD6FB3"/>
    <w:rsid w:val="00FE2811"/>
    <w:rsid w:val="00FE3583"/>
    <w:rsid w:val="00FE3690"/>
    <w:rsid w:val="00FE3ECB"/>
    <w:rsid w:val="00FE56F6"/>
    <w:rsid w:val="00FE61E0"/>
    <w:rsid w:val="00FE6934"/>
    <w:rsid w:val="00FE78E8"/>
    <w:rsid w:val="00FF13FC"/>
    <w:rsid w:val="00FF422E"/>
    <w:rsid w:val="00FF48B4"/>
    <w:rsid w:val="00FF5E87"/>
    <w:rsid w:val="00FF60A7"/>
    <w:rsid w:val="00FF652F"/>
    <w:rsid w:val="00FF7382"/>
    <w:rsid w:val="00FF7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E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EC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B86EC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86EC6"/>
    <w:rPr>
      <w:rFonts w:ascii="Times New Roman" w:hAnsi="Times New Roman"/>
      <w:b/>
      <w:bCs/>
      <w:kern w:val="2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B86EC6"/>
    <w:rPr>
      <w:color w:val="0000FF"/>
      <w:u w:val="single"/>
    </w:rPr>
  </w:style>
  <w:style w:type="character" w:customStyle="1" w:styleId="linkinfo">
    <w:name w:val="link_info"/>
    <w:basedOn w:val="a0"/>
    <w:rsid w:val="00B86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E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EC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B86EC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86EC6"/>
    <w:rPr>
      <w:rFonts w:ascii="Times New Roman" w:hAnsi="Times New Roman"/>
      <w:b/>
      <w:bCs/>
      <w:kern w:val="2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B86EC6"/>
    <w:rPr>
      <w:color w:val="0000FF"/>
      <w:u w:val="single"/>
    </w:rPr>
  </w:style>
  <w:style w:type="character" w:customStyle="1" w:styleId="linkinfo">
    <w:name w:val="link_info"/>
    <w:basedOn w:val="a0"/>
    <w:rsid w:val="00B86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2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3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9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0326">
          <w:marLeft w:val="126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ountry.huanqiu.com/thailand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FJCDC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</dc:creator>
  <cp:lastModifiedBy>DL</cp:lastModifiedBy>
  <cp:revision>3</cp:revision>
  <dcterms:created xsi:type="dcterms:W3CDTF">2015-06-25T14:13:00Z</dcterms:created>
  <dcterms:modified xsi:type="dcterms:W3CDTF">2015-06-25T14:14:00Z</dcterms:modified>
</cp:coreProperties>
</file>