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840" w:rightChars="400"/>
        <w:rPr>
          <w:rFonts w:ascii="黑体" w:hAnsi="黑体" w:eastAsia="黑体"/>
          <w:sz w:val="32"/>
          <w:szCs w:val="32"/>
        </w:rPr>
      </w:pPr>
      <w:r>
        <w:rPr>
          <w:rFonts w:hint="eastAsia" w:ascii="黑体" w:hAnsi="黑体" w:eastAsia="黑体"/>
          <w:sz w:val="32"/>
          <w:szCs w:val="32"/>
        </w:rPr>
        <w:t>附件</w:t>
      </w:r>
    </w:p>
    <w:p>
      <w:pPr>
        <w:spacing w:line="7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中国疾病预防控制中心2024年度公共</w:t>
      </w:r>
    </w:p>
    <w:p>
      <w:pPr>
        <w:spacing w:line="240" w:lineRule="auto"/>
        <w:ind w:right="0" w:rightChars="0"/>
        <w:jc w:val="center"/>
        <w:rPr>
          <w:rFonts w:ascii="方正小标宋简体" w:hAnsi="黑体" w:eastAsia="方正小标宋简体"/>
          <w:sz w:val="44"/>
          <w:szCs w:val="44"/>
        </w:rPr>
      </w:pPr>
      <w:r>
        <w:rPr>
          <w:rFonts w:hint="eastAsia" w:ascii="方正小标宋简体" w:hAnsi="黑体" w:eastAsia="方正小标宋简体"/>
          <w:sz w:val="44"/>
          <w:szCs w:val="44"/>
        </w:rPr>
        <w:t>卫生领域标准评估项目申报指南</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一、申报要求</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（一）申报单位</w:t>
      </w:r>
    </w:p>
    <w:p>
      <w:pPr>
        <w:spacing w:line="560" w:lineRule="exact"/>
        <w:ind w:firstLine="640" w:firstLineChars="200"/>
        <w:rPr>
          <w:rFonts w:ascii="仿宋" w:hAnsi="仿宋" w:eastAsia="仿宋"/>
          <w:sz w:val="32"/>
          <w:szCs w:val="32"/>
        </w:rPr>
      </w:pPr>
      <w:r>
        <w:rPr>
          <w:rFonts w:ascii="仿宋" w:hAnsi="仿宋" w:eastAsia="仿宋"/>
          <w:sz w:val="32"/>
          <w:szCs w:val="32"/>
        </w:rPr>
        <w:t>1.应当具备独立法人资格，具有独立财务账户。就一个标准评估项目，鼓励多单位，多中心合作，联合申报。</w:t>
      </w:r>
    </w:p>
    <w:p>
      <w:pPr>
        <w:spacing w:line="560" w:lineRule="exact"/>
        <w:ind w:firstLine="640" w:firstLineChars="200"/>
        <w:rPr>
          <w:rFonts w:ascii="仿宋" w:hAnsi="仿宋" w:eastAsia="仿宋"/>
          <w:sz w:val="32"/>
          <w:szCs w:val="32"/>
        </w:rPr>
      </w:pPr>
      <w:r>
        <w:rPr>
          <w:rFonts w:ascii="仿宋" w:hAnsi="仿宋" w:eastAsia="仿宋"/>
          <w:sz w:val="32"/>
          <w:szCs w:val="32"/>
        </w:rPr>
        <w:t>2.具有</w:t>
      </w:r>
      <w:r>
        <w:rPr>
          <w:rFonts w:hint="eastAsia" w:ascii="仿宋" w:hAnsi="仿宋" w:eastAsia="仿宋"/>
          <w:sz w:val="32"/>
          <w:szCs w:val="32"/>
        </w:rPr>
        <w:t>公共卫生领域</w:t>
      </w:r>
      <w:r>
        <w:rPr>
          <w:rFonts w:ascii="仿宋" w:hAnsi="仿宋" w:eastAsia="仿宋"/>
          <w:sz w:val="32"/>
          <w:szCs w:val="32"/>
        </w:rPr>
        <w:t>标准化相关工作经验、专业优势和项目执行条件，能够在1年内完成项目。</w:t>
      </w:r>
    </w:p>
    <w:p>
      <w:pPr>
        <w:spacing w:line="560" w:lineRule="exact"/>
        <w:ind w:firstLine="640" w:firstLineChars="200"/>
        <w:rPr>
          <w:rFonts w:ascii="仿宋" w:hAnsi="仿宋" w:eastAsia="仿宋"/>
          <w:sz w:val="32"/>
          <w:szCs w:val="32"/>
        </w:rPr>
      </w:pPr>
      <w:r>
        <w:rPr>
          <w:rFonts w:ascii="仿宋" w:hAnsi="仿宋" w:eastAsia="仿宋"/>
          <w:sz w:val="32"/>
          <w:szCs w:val="32"/>
        </w:rPr>
        <w:t>3.申请牵头单位能为项目执行提供所需的相关支持，保证项目的完成。</w:t>
      </w:r>
    </w:p>
    <w:p>
      <w:pPr>
        <w:spacing w:line="560" w:lineRule="exact"/>
        <w:ind w:firstLine="640" w:firstLineChars="200"/>
        <w:rPr>
          <w:rFonts w:ascii="仿宋" w:hAnsi="仿宋" w:eastAsia="仿宋"/>
          <w:sz w:val="32"/>
          <w:szCs w:val="32"/>
        </w:rPr>
      </w:pPr>
      <w:r>
        <w:rPr>
          <w:rFonts w:ascii="仿宋" w:hAnsi="仿宋" w:eastAsia="仿宋"/>
          <w:sz w:val="32"/>
          <w:szCs w:val="32"/>
        </w:rPr>
        <w:t>4.鼓励设有地方卫生健康标准化技术委员会地区的上述单位申报本项目。</w:t>
      </w:r>
    </w:p>
    <w:p>
      <w:pPr>
        <w:spacing w:line="560" w:lineRule="exact"/>
        <w:ind w:firstLine="640" w:firstLineChars="200"/>
        <w:rPr>
          <w:rFonts w:ascii="仿宋" w:hAnsi="仿宋" w:eastAsia="仿宋"/>
          <w:sz w:val="32"/>
          <w:szCs w:val="32"/>
        </w:rPr>
      </w:pPr>
      <w:r>
        <w:rPr>
          <w:rFonts w:ascii="仿宋" w:hAnsi="仿宋" w:eastAsia="仿宋"/>
          <w:sz w:val="32"/>
          <w:szCs w:val="32"/>
        </w:rPr>
        <w:t>5.本项目设计为第三方评估。原则上不接</w:t>
      </w:r>
      <w:r>
        <w:rPr>
          <w:rFonts w:hint="eastAsia" w:ascii="仿宋" w:hAnsi="仿宋" w:eastAsia="仿宋"/>
          <w:sz w:val="32"/>
          <w:szCs w:val="32"/>
        </w:rPr>
        <w:t>受国家卫生健康标准委员会及国家疾控局</w:t>
      </w:r>
      <w:r>
        <w:rPr>
          <w:rFonts w:ascii="仿宋" w:hAnsi="仿宋" w:eastAsia="仿宋"/>
          <w:sz w:val="32"/>
          <w:szCs w:val="32"/>
        </w:rPr>
        <w:t>各标准专业委员会秘书处挂靠单位申报本专业领域的评估项目，不接受被评估标准第一编制人作为负责人申报被评估标准项目</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6.因项目经费管理要求，本项目不接受中国疾控中心所属单位（部门）的申报。</w:t>
      </w:r>
    </w:p>
    <w:p>
      <w:pPr>
        <w:spacing w:line="560" w:lineRule="exact"/>
        <w:ind w:firstLine="640" w:firstLineChars="200"/>
        <w:rPr>
          <w:rFonts w:ascii="楷体" w:hAnsi="楷体" w:eastAsia="楷体"/>
          <w:sz w:val="32"/>
          <w:szCs w:val="32"/>
        </w:rPr>
      </w:pPr>
      <w:r>
        <w:rPr>
          <w:rFonts w:ascii="楷体" w:hAnsi="楷体" w:eastAsia="楷体"/>
          <w:sz w:val="32"/>
          <w:szCs w:val="32"/>
        </w:rPr>
        <w:t>（二）项目负责人</w:t>
      </w:r>
    </w:p>
    <w:p>
      <w:pPr>
        <w:spacing w:line="560" w:lineRule="exact"/>
        <w:ind w:firstLine="640" w:firstLineChars="200"/>
        <w:rPr>
          <w:rFonts w:ascii="仿宋" w:hAnsi="仿宋" w:eastAsia="仿宋"/>
          <w:sz w:val="32"/>
          <w:szCs w:val="32"/>
        </w:rPr>
      </w:pPr>
      <w:r>
        <w:rPr>
          <w:rFonts w:ascii="仿宋" w:hAnsi="仿宋" w:eastAsia="仿宋"/>
          <w:sz w:val="32"/>
          <w:szCs w:val="32"/>
        </w:rPr>
        <w:t>应为申报单位的正式在职人员，具有高级专业技术职称和所申报标准项目所需的专业工作经验。</w:t>
      </w:r>
    </w:p>
    <w:p>
      <w:pPr>
        <w:spacing w:line="560" w:lineRule="exact"/>
        <w:ind w:firstLine="640" w:firstLineChars="200"/>
        <w:rPr>
          <w:rFonts w:ascii="黑体" w:hAnsi="黑体" w:eastAsia="黑体"/>
          <w:sz w:val="32"/>
          <w:szCs w:val="32"/>
        </w:rPr>
      </w:pPr>
      <w:r>
        <w:rPr>
          <w:rFonts w:ascii="黑体" w:hAnsi="黑体" w:eastAsia="黑体"/>
          <w:sz w:val="32"/>
          <w:szCs w:val="32"/>
        </w:rPr>
        <w:t>二、评估标准</w:t>
      </w:r>
    </w:p>
    <w:p>
      <w:pPr>
        <w:spacing w:line="560" w:lineRule="exact"/>
        <w:ind w:firstLine="640" w:firstLineChars="200"/>
        <w:rPr>
          <w:rFonts w:ascii="仿宋" w:hAnsi="仿宋" w:eastAsia="仿宋"/>
          <w:sz w:val="32"/>
          <w:szCs w:val="32"/>
        </w:rPr>
      </w:pPr>
      <w:r>
        <w:rPr>
          <w:rFonts w:ascii="仿宋" w:hAnsi="仿宋" w:eastAsia="仿宋"/>
          <w:sz w:val="32"/>
          <w:szCs w:val="32"/>
        </w:rPr>
        <w:t>根据</w:t>
      </w:r>
      <w:r>
        <w:rPr>
          <w:rFonts w:hint="eastAsia" w:ascii="仿宋" w:hAnsi="仿宋" w:eastAsia="仿宋"/>
          <w:sz w:val="32"/>
          <w:szCs w:val="32"/>
        </w:rPr>
        <w:t>国家卫生健康</w:t>
      </w:r>
      <w:r>
        <w:rPr>
          <w:rFonts w:hint="eastAsia" w:ascii="仿宋" w:hAnsi="仿宋" w:eastAsia="仿宋"/>
          <w:sz w:val="32"/>
          <w:szCs w:val="32"/>
          <w:lang w:val="en-US" w:eastAsia="zh-CN"/>
        </w:rPr>
        <w:t>标准</w:t>
      </w:r>
      <w:r>
        <w:rPr>
          <w:rFonts w:hint="eastAsia" w:ascii="仿宋" w:hAnsi="仿宋" w:eastAsia="仿宋"/>
          <w:sz w:val="32"/>
          <w:szCs w:val="32"/>
        </w:rPr>
        <w:t>委员会放射卫生</w:t>
      </w:r>
      <w:r>
        <w:rPr>
          <w:rFonts w:ascii="仿宋" w:hAnsi="仿宋" w:eastAsia="仿宋"/>
          <w:sz w:val="32"/>
          <w:szCs w:val="32"/>
        </w:rPr>
        <w:t>标准专业委员会（下简称标委会）、</w:t>
      </w:r>
      <w:r>
        <w:rPr>
          <w:rFonts w:hint="eastAsia" w:ascii="仿宋" w:hAnsi="仿宋" w:eastAsia="仿宋"/>
          <w:sz w:val="32"/>
          <w:szCs w:val="32"/>
        </w:rPr>
        <w:t>职业健康标委会、卫生有害生物防制</w:t>
      </w:r>
      <w:r>
        <w:rPr>
          <w:rFonts w:ascii="仿宋" w:hAnsi="仿宋" w:eastAsia="仿宋"/>
          <w:sz w:val="32"/>
          <w:szCs w:val="32"/>
        </w:rPr>
        <w:t>标委会</w:t>
      </w:r>
      <w:r>
        <w:rPr>
          <w:rFonts w:hint="eastAsia" w:ascii="仿宋" w:hAnsi="仿宋" w:eastAsia="仿宋"/>
          <w:sz w:val="32"/>
          <w:szCs w:val="32"/>
        </w:rPr>
        <w:t>和营养</w:t>
      </w:r>
      <w:r>
        <w:rPr>
          <w:rFonts w:ascii="仿宋" w:hAnsi="仿宋" w:eastAsia="仿宋"/>
          <w:sz w:val="32"/>
          <w:szCs w:val="32"/>
        </w:rPr>
        <w:t>标委会，国家</w:t>
      </w:r>
      <w:r>
        <w:rPr>
          <w:rFonts w:hint="eastAsia" w:ascii="仿宋" w:hAnsi="仿宋" w:eastAsia="仿宋"/>
          <w:sz w:val="32"/>
          <w:szCs w:val="32"/>
          <w:lang w:val="en-US" w:eastAsia="zh-CN"/>
        </w:rPr>
        <w:t>疾病预防控制标准委员会</w:t>
      </w:r>
      <w:r>
        <w:rPr>
          <w:rFonts w:ascii="仿宋" w:hAnsi="仿宋" w:eastAsia="仿宋"/>
          <w:sz w:val="32"/>
          <w:szCs w:val="32"/>
        </w:rPr>
        <w:t>传染病标委会、</w:t>
      </w:r>
      <w:r>
        <w:rPr>
          <w:rFonts w:hint="eastAsia" w:ascii="仿宋" w:hAnsi="仿宋" w:eastAsia="仿宋"/>
          <w:sz w:val="32"/>
          <w:szCs w:val="32"/>
        </w:rPr>
        <w:t>寄生虫病标委会、</w:t>
      </w:r>
      <w:r>
        <w:rPr>
          <w:rFonts w:ascii="仿宋" w:hAnsi="仿宋" w:eastAsia="仿宋"/>
          <w:sz w:val="32"/>
          <w:szCs w:val="32"/>
        </w:rPr>
        <w:t>地方病标委会、环境健康标委会、学校卫生标委会、消毒标委会、</w:t>
      </w:r>
      <w:r>
        <w:rPr>
          <w:rFonts w:hint="eastAsia" w:ascii="仿宋" w:hAnsi="仿宋" w:eastAsia="仿宋"/>
          <w:sz w:val="32"/>
          <w:szCs w:val="32"/>
        </w:rPr>
        <w:t>疾病预防控制信息</w:t>
      </w:r>
      <w:r>
        <w:rPr>
          <w:rFonts w:ascii="仿宋" w:hAnsi="仿宋" w:eastAsia="仿宋"/>
          <w:sz w:val="32"/>
          <w:szCs w:val="32"/>
        </w:rPr>
        <w:t>标委会秘书处</w:t>
      </w:r>
      <w:r>
        <w:rPr>
          <w:rFonts w:hint="eastAsia" w:ascii="仿宋" w:hAnsi="仿宋" w:eastAsia="仿宋"/>
          <w:sz w:val="32"/>
          <w:szCs w:val="32"/>
        </w:rPr>
        <w:t>推荐，</w:t>
      </w:r>
      <w:r>
        <w:rPr>
          <w:rFonts w:ascii="仿宋" w:hAnsi="仿宋" w:eastAsia="仿宋"/>
          <w:sz w:val="32"/>
          <w:szCs w:val="32"/>
        </w:rPr>
        <w:t>我中心计划202</w:t>
      </w:r>
      <w:r>
        <w:rPr>
          <w:rFonts w:hint="eastAsia" w:ascii="仿宋" w:hAnsi="仿宋" w:eastAsia="仿宋"/>
          <w:sz w:val="32"/>
          <w:szCs w:val="32"/>
        </w:rPr>
        <w:t>4</w:t>
      </w:r>
      <w:r>
        <w:rPr>
          <w:rFonts w:ascii="仿宋" w:hAnsi="仿宋" w:eastAsia="仿宋"/>
          <w:sz w:val="32"/>
          <w:szCs w:val="32"/>
        </w:rPr>
        <w:t>年支持对</w:t>
      </w:r>
      <w:r>
        <w:rPr>
          <w:rFonts w:hint="eastAsia" w:ascii="仿宋" w:hAnsi="仿宋" w:eastAsia="仿宋"/>
          <w:sz w:val="32"/>
          <w:szCs w:val="32"/>
        </w:rPr>
        <w:t>21</w:t>
      </w:r>
      <w:r>
        <w:rPr>
          <w:rFonts w:ascii="仿宋" w:hAnsi="仿宋" w:eastAsia="仿宋"/>
          <w:sz w:val="32"/>
          <w:szCs w:val="32"/>
        </w:rPr>
        <w:t>个标准开展评估（详见附表1）。</w:t>
      </w:r>
    </w:p>
    <w:p>
      <w:pPr>
        <w:spacing w:line="560" w:lineRule="exact"/>
        <w:ind w:firstLine="640" w:firstLineChars="200"/>
        <w:rPr>
          <w:rFonts w:ascii="黑体" w:hAnsi="黑体" w:eastAsia="黑体"/>
          <w:sz w:val="32"/>
          <w:szCs w:val="32"/>
        </w:rPr>
      </w:pPr>
      <w:r>
        <w:rPr>
          <w:rFonts w:ascii="黑体" w:hAnsi="黑体" w:eastAsia="黑体"/>
          <w:sz w:val="32"/>
          <w:szCs w:val="32"/>
        </w:rPr>
        <w:t>三、经费额度</w:t>
      </w:r>
    </w:p>
    <w:p>
      <w:pPr>
        <w:spacing w:line="560" w:lineRule="exact"/>
        <w:ind w:firstLine="640" w:firstLineChars="200"/>
        <w:rPr>
          <w:rFonts w:ascii="仿宋" w:hAnsi="仿宋" w:eastAsia="仿宋"/>
          <w:sz w:val="32"/>
          <w:szCs w:val="32"/>
        </w:rPr>
      </w:pPr>
      <w:r>
        <w:rPr>
          <w:rFonts w:ascii="仿宋" w:hAnsi="仿宋" w:eastAsia="仿宋"/>
          <w:sz w:val="32"/>
          <w:szCs w:val="32"/>
        </w:rPr>
        <w:t>每个项目将给予</w:t>
      </w:r>
      <w:r>
        <w:rPr>
          <w:rFonts w:hint="eastAsia" w:ascii="仿宋" w:hAnsi="仿宋" w:eastAsia="仿宋"/>
          <w:sz w:val="32"/>
          <w:szCs w:val="32"/>
        </w:rPr>
        <w:t>5</w:t>
      </w:r>
      <w:r>
        <w:rPr>
          <w:rFonts w:ascii="仿宋" w:hAnsi="仿宋" w:eastAsia="仿宋"/>
          <w:sz w:val="32"/>
          <w:szCs w:val="32"/>
        </w:rPr>
        <w:t>万元以内额度的经费支</w:t>
      </w:r>
      <w:r>
        <w:rPr>
          <w:rFonts w:hint="eastAsia" w:ascii="仿宋" w:hAnsi="仿宋" w:eastAsia="仿宋"/>
          <w:sz w:val="32"/>
          <w:szCs w:val="32"/>
        </w:rPr>
        <w:t>持，同时鼓励申报单位给予配套经费支持。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四、申请书及提交方式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申请书请按照“中国</w:t>
      </w:r>
      <w:r>
        <w:rPr>
          <w:rFonts w:hint="eastAsia" w:ascii="仿宋" w:hAnsi="仿宋" w:eastAsia="仿宋"/>
          <w:sz w:val="32"/>
          <w:szCs w:val="32"/>
        </w:rPr>
        <w:t>疾病预防控制</w:t>
      </w:r>
      <w:r>
        <w:rPr>
          <w:rFonts w:ascii="仿宋" w:hAnsi="仿宋" w:eastAsia="仿宋"/>
          <w:sz w:val="32"/>
          <w:szCs w:val="32"/>
        </w:rPr>
        <w:t>中心202</w:t>
      </w:r>
      <w:r>
        <w:rPr>
          <w:rFonts w:hint="eastAsia" w:ascii="仿宋" w:hAnsi="仿宋" w:eastAsia="仿宋"/>
          <w:sz w:val="32"/>
          <w:szCs w:val="32"/>
        </w:rPr>
        <w:t>4</w:t>
      </w:r>
      <w:r>
        <w:rPr>
          <w:rFonts w:ascii="仿宋" w:hAnsi="仿宋" w:eastAsia="仿宋"/>
          <w:sz w:val="32"/>
          <w:szCs w:val="32"/>
        </w:rPr>
        <w:t>年度</w:t>
      </w:r>
      <w:r>
        <w:rPr>
          <w:rFonts w:hint="eastAsia" w:ascii="仿宋" w:hAnsi="仿宋" w:eastAsia="仿宋"/>
          <w:sz w:val="32"/>
          <w:szCs w:val="32"/>
        </w:rPr>
        <w:t>公共卫生领域</w:t>
      </w:r>
      <w:r>
        <w:rPr>
          <w:rFonts w:ascii="仿宋" w:hAnsi="仿宋" w:eastAsia="仿宋"/>
          <w:sz w:val="32"/>
          <w:szCs w:val="32"/>
        </w:rPr>
        <w:t>标准评估项目申请书”模板进行填报（详见附表2）。</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申请书加盖申报单位公章后，扫描为PDF文件格式</w:t>
      </w:r>
      <w:r>
        <w:rPr>
          <w:rFonts w:hint="eastAsia" w:ascii="仿宋" w:hAnsi="仿宋" w:eastAsia="仿宋"/>
          <w:sz w:val="32"/>
          <w:szCs w:val="32"/>
        </w:rPr>
        <w:t>与申请书W</w:t>
      </w:r>
      <w:r>
        <w:rPr>
          <w:rFonts w:ascii="仿宋" w:hAnsi="仿宋" w:eastAsia="仿宋"/>
          <w:sz w:val="32"/>
          <w:szCs w:val="32"/>
        </w:rPr>
        <w:t>ORD</w:t>
      </w:r>
      <w:r>
        <w:rPr>
          <w:rFonts w:hint="eastAsia" w:ascii="仿宋" w:hAnsi="仿宋" w:eastAsia="仿宋"/>
          <w:sz w:val="32"/>
          <w:szCs w:val="32"/>
        </w:rPr>
        <w:t>文件一同</w:t>
      </w:r>
      <w:r>
        <w:rPr>
          <w:rFonts w:ascii="仿宋" w:hAnsi="仿宋" w:eastAsia="仿宋"/>
          <w:sz w:val="32"/>
          <w:szCs w:val="32"/>
        </w:rPr>
        <w:t>发送至通知指定邮箱。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申报截止日期为202</w:t>
      </w:r>
      <w:r>
        <w:rPr>
          <w:rFonts w:hint="eastAsia" w:ascii="仿宋" w:hAnsi="仿宋" w:eastAsia="仿宋"/>
          <w:sz w:val="32"/>
          <w:szCs w:val="32"/>
        </w:rPr>
        <w:t>4</w:t>
      </w:r>
      <w:r>
        <w:rPr>
          <w:rFonts w:ascii="仿宋" w:hAnsi="仿宋" w:eastAsia="仿宋"/>
          <w:sz w:val="32"/>
          <w:szCs w:val="32"/>
        </w:rPr>
        <w:t>年</w:t>
      </w:r>
      <w:r>
        <w:rPr>
          <w:rFonts w:hint="eastAsia" w:ascii="仿宋" w:hAnsi="仿宋" w:eastAsia="仿宋"/>
          <w:sz w:val="32"/>
          <w:szCs w:val="32"/>
        </w:rPr>
        <w:t>4</w:t>
      </w:r>
      <w:r>
        <w:rPr>
          <w:rFonts w:ascii="仿宋" w:hAnsi="仿宋" w:eastAsia="仿宋"/>
          <w:sz w:val="32"/>
          <w:szCs w:val="32"/>
        </w:rPr>
        <w:t>月</w:t>
      </w:r>
      <w:r>
        <w:rPr>
          <w:rFonts w:hint="eastAsia" w:ascii="仿宋" w:hAnsi="仿宋" w:eastAsia="仿宋"/>
          <w:sz w:val="32"/>
          <w:szCs w:val="32"/>
        </w:rPr>
        <w:t>15</w:t>
      </w:r>
      <w:r>
        <w:rPr>
          <w:rFonts w:ascii="仿宋" w:hAnsi="仿宋" w:eastAsia="仿宋"/>
          <w:sz w:val="32"/>
          <w:szCs w:val="32"/>
        </w:rPr>
        <w:t>日16时（以指定邮箱收到符合要求的申请书时间为准）。</w:t>
      </w:r>
    </w:p>
    <w:p>
      <w:pPr>
        <w:spacing w:line="560" w:lineRule="exact"/>
        <w:ind w:firstLine="640" w:firstLineChars="200"/>
        <w:rPr>
          <w:rFonts w:ascii="黑体" w:hAnsi="黑体" w:eastAsia="黑体"/>
          <w:sz w:val="32"/>
          <w:szCs w:val="32"/>
        </w:rPr>
      </w:pPr>
      <w:r>
        <w:rPr>
          <w:rFonts w:ascii="黑体" w:hAnsi="黑体" w:eastAsia="黑体"/>
          <w:sz w:val="32"/>
          <w:szCs w:val="32"/>
        </w:rPr>
        <w:t>五、其它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项目联系人应确保提供的电子邮箱畅通有效，</w:t>
      </w:r>
      <w:r>
        <w:rPr>
          <w:rFonts w:hint="eastAsia" w:ascii="仿宋" w:hAnsi="仿宋" w:eastAsia="仿宋"/>
          <w:sz w:val="32"/>
          <w:szCs w:val="32"/>
        </w:rPr>
        <w:t>以便能够及时接收申报项目受理和后续工作通知。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（二）我</w:t>
      </w:r>
      <w:r>
        <w:rPr>
          <w:rFonts w:ascii="仿宋" w:hAnsi="仿宋" w:eastAsia="仿宋"/>
          <w:sz w:val="32"/>
          <w:szCs w:val="32"/>
        </w:rPr>
        <w:t>中心将组织专家对申报项目进行立项评审，择优推荐，报批后立项。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本项目以科研课题方式立项和管理。</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left="1675" w:leftChars="304" w:hanging="1037" w:hangingChars="305"/>
        <w:rPr>
          <w:rFonts w:ascii="仿宋" w:hAnsi="仿宋" w:eastAsia="仿宋" w:cs="Times New Roman"/>
          <w:spacing w:val="10"/>
          <w:kern w:val="0"/>
          <w:sz w:val="32"/>
          <w:szCs w:val="32"/>
        </w:rPr>
      </w:pPr>
      <w:r>
        <w:rPr>
          <w:rFonts w:hint="eastAsia" w:ascii="仿宋" w:hAnsi="仿宋" w:eastAsia="仿宋" w:cs="Times New Roman"/>
          <w:spacing w:val="10"/>
          <w:kern w:val="0"/>
          <w:sz w:val="32"/>
          <w:szCs w:val="32"/>
        </w:rPr>
        <w:t>附表：</w:t>
      </w:r>
      <w:r>
        <w:rPr>
          <w:rFonts w:ascii="仿宋" w:hAnsi="仿宋" w:eastAsia="仿宋" w:cs="Times New Roman"/>
          <w:spacing w:val="10"/>
          <w:kern w:val="0"/>
          <w:sz w:val="32"/>
          <w:szCs w:val="32"/>
        </w:rPr>
        <w:t>1.2024年支持评估标准列表</w:t>
      </w:r>
    </w:p>
    <w:p>
      <w:pPr>
        <w:spacing w:line="560" w:lineRule="exact"/>
        <w:ind w:left="1699" w:leftChars="809"/>
        <w:rPr>
          <w:rFonts w:ascii="仿宋" w:hAnsi="仿宋" w:eastAsia="仿宋" w:cs="Times New Roman"/>
          <w:spacing w:val="10"/>
          <w:kern w:val="0"/>
          <w:sz w:val="32"/>
          <w:szCs w:val="32"/>
        </w:rPr>
      </w:pPr>
      <w:r>
        <w:rPr>
          <w:rFonts w:ascii="仿宋" w:hAnsi="仿宋" w:eastAsia="仿宋" w:cs="Times New Roman"/>
          <w:spacing w:val="10"/>
          <w:kern w:val="0"/>
          <w:sz w:val="32"/>
          <w:szCs w:val="32"/>
        </w:rPr>
        <w:t>2.中国疾</w:t>
      </w:r>
      <w:r>
        <w:rPr>
          <w:rFonts w:hint="eastAsia" w:ascii="仿宋" w:hAnsi="仿宋" w:eastAsia="仿宋" w:cs="Times New Roman"/>
          <w:spacing w:val="10"/>
          <w:kern w:val="0"/>
          <w:sz w:val="32"/>
          <w:szCs w:val="32"/>
        </w:rPr>
        <w:t>病预防</w:t>
      </w:r>
      <w:r>
        <w:rPr>
          <w:rFonts w:ascii="仿宋" w:hAnsi="仿宋" w:eastAsia="仿宋" w:cs="Times New Roman"/>
          <w:spacing w:val="10"/>
          <w:kern w:val="0"/>
          <w:sz w:val="32"/>
          <w:szCs w:val="32"/>
        </w:rPr>
        <w:t>控</w:t>
      </w:r>
      <w:r>
        <w:rPr>
          <w:rFonts w:hint="eastAsia" w:ascii="仿宋" w:hAnsi="仿宋" w:eastAsia="仿宋" w:cs="Times New Roman"/>
          <w:spacing w:val="10"/>
          <w:kern w:val="0"/>
          <w:sz w:val="32"/>
          <w:szCs w:val="32"/>
        </w:rPr>
        <w:t>制</w:t>
      </w:r>
      <w:r>
        <w:rPr>
          <w:rFonts w:ascii="仿宋" w:hAnsi="仿宋" w:eastAsia="仿宋" w:cs="Times New Roman"/>
          <w:spacing w:val="10"/>
          <w:kern w:val="0"/>
          <w:sz w:val="32"/>
          <w:szCs w:val="32"/>
        </w:rPr>
        <w:t>中心2024年度</w:t>
      </w:r>
      <w:r>
        <w:rPr>
          <w:rFonts w:hint="eastAsia" w:ascii="仿宋" w:hAnsi="仿宋" w:eastAsia="仿宋" w:cs="Times New Roman"/>
          <w:spacing w:val="10"/>
          <w:kern w:val="0"/>
          <w:sz w:val="32"/>
          <w:szCs w:val="32"/>
        </w:rPr>
        <w:t>公共卫生领域</w:t>
      </w:r>
      <w:r>
        <w:rPr>
          <w:rFonts w:ascii="仿宋" w:hAnsi="仿宋" w:eastAsia="仿宋" w:cs="Times New Roman"/>
          <w:spacing w:val="10"/>
          <w:kern w:val="0"/>
          <w:sz w:val="32"/>
          <w:szCs w:val="32"/>
        </w:rPr>
        <w:t>标准评估项目申请书</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附表1</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2024年支持评估标准列表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386"/>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tcPr>
          <w:p>
            <w:pPr>
              <w:spacing w:line="560" w:lineRule="exact"/>
              <w:jc w:val="center"/>
              <w:rPr>
                <w:rFonts w:ascii="宋体" w:hAnsi="宋体" w:eastAsia="宋体"/>
                <w:b/>
                <w:sz w:val="24"/>
                <w:szCs w:val="24"/>
              </w:rPr>
            </w:pPr>
            <w:r>
              <w:rPr>
                <w:rFonts w:hint="eastAsia" w:ascii="宋体" w:hAnsi="宋体" w:eastAsia="宋体"/>
                <w:b/>
                <w:sz w:val="24"/>
                <w:szCs w:val="24"/>
              </w:rPr>
              <w:t>序号</w:t>
            </w:r>
          </w:p>
        </w:tc>
        <w:tc>
          <w:tcPr>
            <w:tcW w:w="5386" w:type="dxa"/>
          </w:tcPr>
          <w:p>
            <w:pPr>
              <w:spacing w:line="560" w:lineRule="exact"/>
              <w:jc w:val="center"/>
              <w:rPr>
                <w:rFonts w:ascii="宋体" w:hAnsi="宋体" w:eastAsia="宋体"/>
                <w:b/>
                <w:sz w:val="24"/>
                <w:szCs w:val="24"/>
              </w:rPr>
            </w:pPr>
            <w:r>
              <w:rPr>
                <w:rFonts w:hint="eastAsia" w:ascii="宋体" w:hAnsi="宋体" w:eastAsia="宋体"/>
                <w:b/>
                <w:sz w:val="24"/>
                <w:szCs w:val="24"/>
              </w:rPr>
              <w:t>推荐标准</w:t>
            </w:r>
          </w:p>
        </w:tc>
        <w:tc>
          <w:tcPr>
            <w:tcW w:w="1922" w:type="dxa"/>
          </w:tcPr>
          <w:p>
            <w:pPr>
              <w:spacing w:line="560" w:lineRule="exact"/>
              <w:jc w:val="center"/>
              <w:rPr>
                <w:rFonts w:ascii="宋体" w:hAnsi="宋体" w:eastAsia="宋体"/>
                <w:b/>
                <w:sz w:val="24"/>
                <w:szCs w:val="24"/>
              </w:rPr>
            </w:pPr>
            <w:r>
              <w:rPr>
                <w:rFonts w:hint="eastAsia" w:ascii="宋体" w:hAnsi="宋体" w:eastAsia="宋体"/>
                <w:b/>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tcPr>
          <w:p>
            <w:pPr>
              <w:spacing w:line="560" w:lineRule="exact"/>
              <w:jc w:val="center"/>
              <w:rPr>
                <w:rFonts w:ascii="宋体" w:hAnsi="宋体" w:eastAsia="宋体"/>
                <w:sz w:val="24"/>
                <w:szCs w:val="24"/>
              </w:rPr>
            </w:pPr>
            <w:r>
              <w:rPr>
                <w:rFonts w:hint="eastAsia" w:ascii="宋体" w:hAnsi="宋体" w:eastAsia="宋体"/>
                <w:sz w:val="24"/>
                <w:szCs w:val="24"/>
              </w:rPr>
              <w:t>1</w:t>
            </w:r>
          </w:p>
        </w:tc>
        <w:tc>
          <w:tcPr>
            <w:tcW w:w="5386" w:type="dxa"/>
          </w:tcPr>
          <w:p>
            <w:pPr>
              <w:spacing w:line="560" w:lineRule="exact"/>
              <w:jc w:val="center"/>
              <w:rPr>
                <w:rFonts w:ascii="宋体" w:hAnsi="宋体" w:eastAsia="宋体"/>
                <w:sz w:val="24"/>
                <w:szCs w:val="24"/>
              </w:rPr>
            </w:pPr>
            <w:r>
              <w:rPr>
                <w:rFonts w:hint="eastAsia" w:ascii="宋体" w:hAnsi="宋体" w:eastAsia="宋体"/>
                <w:sz w:val="24"/>
                <w:szCs w:val="24"/>
              </w:rPr>
              <w:t>GB/T 16146—2015</w:t>
            </w:r>
          </w:p>
          <w:p>
            <w:pPr>
              <w:spacing w:line="560" w:lineRule="exact"/>
              <w:jc w:val="center"/>
              <w:rPr>
                <w:rFonts w:ascii="仿宋" w:hAnsi="仿宋" w:eastAsia="仿宋"/>
                <w:sz w:val="24"/>
                <w:szCs w:val="24"/>
              </w:rPr>
            </w:pPr>
            <w:r>
              <w:rPr>
                <w:rFonts w:hint="eastAsia" w:ascii="宋体" w:hAnsi="宋体" w:eastAsia="宋体"/>
                <w:sz w:val="24"/>
                <w:szCs w:val="24"/>
              </w:rPr>
              <w:t>室内氡及其子体控制要求</w:t>
            </w:r>
          </w:p>
        </w:tc>
        <w:tc>
          <w:tcPr>
            <w:tcW w:w="1922" w:type="dxa"/>
          </w:tcPr>
          <w:p>
            <w:pPr>
              <w:spacing w:line="560" w:lineRule="exact"/>
              <w:jc w:val="center"/>
              <w:rPr>
                <w:rFonts w:ascii="宋体" w:hAnsi="宋体" w:eastAsia="宋体"/>
                <w:sz w:val="24"/>
                <w:szCs w:val="24"/>
              </w:rPr>
            </w:pPr>
            <w:r>
              <w:rPr>
                <w:rFonts w:hint="eastAsia" w:ascii="宋体" w:hAnsi="宋体" w:eastAsia="宋体"/>
                <w:sz w:val="24"/>
                <w:szCs w:val="24"/>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tcPr>
          <w:p>
            <w:pPr>
              <w:spacing w:line="560" w:lineRule="exact"/>
              <w:jc w:val="center"/>
              <w:rPr>
                <w:rFonts w:ascii="宋体" w:hAnsi="宋体" w:eastAsia="宋体"/>
                <w:sz w:val="24"/>
                <w:szCs w:val="24"/>
              </w:rPr>
            </w:pPr>
            <w:r>
              <w:rPr>
                <w:rFonts w:hint="eastAsia" w:ascii="宋体" w:hAnsi="宋体" w:eastAsia="宋体"/>
                <w:sz w:val="24"/>
                <w:szCs w:val="24"/>
              </w:rPr>
              <w:t>2</w:t>
            </w:r>
          </w:p>
        </w:tc>
        <w:tc>
          <w:tcPr>
            <w:tcW w:w="5386" w:type="dxa"/>
          </w:tcPr>
          <w:p>
            <w:pPr>
              <w:spacing w:line="560" w:lineRule="exact"/>
              <w:jc w:val="center"/>
              <w:rPr>
                <w:rFonts w:ascii="宋体" w:hAnsi="宋体" w:eastAsia="宋体"/>
                <w:sz w:val="24"/>
                <w:szCs w:val="24"/>
              </w:rPr>
            </w:pPr>
            <w:r>
              <w:rPr>
                <w:rFonts w:ascii="宋体" w:hAnsi="宋体" w:eastAsia="宋体"/>
                <w:sz w:val="24"/>
                <w:szCs w:val="24"/>
              </w:rPr>
              <w:tab/>
            </w:r>
            <w:r>
              <w:rPr>
                <w:rFonts w:ascii="宋体" w:hAnsi="宋体" w:eastAsia="宋体"/>
                <w:sz w:val="24"/>
                <w:szCs w:val="24"/>
              </w:rPr>
              <w:t>GBZ/T 270—2016</w:t>
            </w:r>
          </w:p>
          <w:p>
            <w:pPr>
              <w:spacing w:line="560" w:lineRule="exact"/>
              <w:jc w:val="center"/>
              <w:rPr>
                <w:rFonts w:ascii="宋体" w:hAnsi="宋体" w:eastAsia="宋体"/>
                <w:sz w:val="24"/>
                <w:szCs w:val="24"/>
              </w:rPr>
            </w:pPr>
            <w:r>
              <w:rPr>
                <w:rFonts w:ascii="宋体" w:hAnsi="宋体" w:eastAsia="宋体"/>
                <w:sz w:val="24"/>
                <w:szCs w:val="24"/>
              </w:rPr>
              <w:t>矿工氡子体个人累积暴露量估算规范</w:t>
            </w:r>
          </w:p>
        </w:tc>
        <w:tc>
          <w:tcPr>
            <w:tcW w:w="1922" w:type="dxa"/>
          </w:tcPr>
          <w:p>
            <w:pPr>
              <w:spacing w:line="560" w:lineRule="exact"/>
              <w:jc w:val="center"/>
              <w:rPr>
                <w:rFonts w:ascii="宋体" w:hAnsi="宋体" w:eastAsia="宋体"/>
                <w:sz w:val="24"/>
                <w:szCs w:val="24"/>
              </w:rPr>
            </w:pPr>
            <w:r>
              <w:rPr>
                <w:rFonts w:hint="eastAsia" w:ascii="宋体" w:hAnsi="宋体" w:eastAsia="宋体"/>
                <w:sz w:val="24"/>
                <w:szCs w:val="24"/>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shd w:val="clear" w:color="auto" w:fill="auto"/>
          </w:tcPr>
          <w:p>
            <w:pPr>
              <w:spacing w:line="560" w:lineRule="exact"/>
              <w:jc w:val="center"/>
              <w:rPr>
                <w:rFonts w:ascii="宋体" w:hAnsi="宋体" w:eastAsia="宋体"/>
                <w:sz w:val="24"/>
                <w:szCs w:val="24"/>
              </w:rPr>
            </w:pPr>
            <w:r>
              <w:rPr>
                <w:rFonts w:hint="eastAsia" w:ascii="宋体" w:hAnsi="宋体" w:eastAsia="宋体"/>
                <w:sz w:val="24"/>
                <w:szCs w:val="24"/>
              </w:rPr>
              <w:t>3</w:t>
            </w:r>
          </w:p>
        </w:tc>
        <w:tc>
          <w:tcPr>
            <w:tcW w:w="5386" w:type="dxa"/>
            <w:shd w:val="clear" w:color="auto" w:fill="auto"/>
          </w:tcPr>
          <w:p>
            <w:pPr>
              <w:spacing w:line="560" w:lineRule="exact"/>
              <w:jc w:val="center"/>
              <w:rPr>
                <w:rFonts w:ascii="宋体" w:hAnsi="宋体" w:eastAsia="宋体"/>
                <w:sz w:val="24"/>
                <w:szCs w:val="24"/>
              </w:rPr>
            </w:pPr>
            <w:r>
              <w:rPr>
                <w:rFonts w:ascii="宋体" w:hAnsi="宋体" w:eastAsia="宋体"/>
                <w:sz w:val="24"/>
                <w:szCs w:val="24"/>
              </w:rPr>
              <w:t>WS/T 668—2019</w:t>
            </w:r>
          </w:p>
          <w:p>
            <w:pPr>
              <w:spacing w:line="560" w:lineRule="exact"/>
              <w:jc w:val="center"/>
              <w:rPr>
                <w:rFonts w:ascii="宋体" w:hAnsi="宋体" w:eastAsia="宋体"/>
                <w:sz w:val="24"/>
                <w:szCs w:val="24"/>
              </w:rPr>
            </w:pPr>
            <w:r>
              <w:rPr>
                <w:rFonts w:ascii="宋体" w:hAnsi="宋体" w:eastAsia="宋体"/>
                <w:sz w:val="24"/>
                <w:szCs w:val="24"/>
              </w:rPr>
              <w:t>公共地下建筑及地热水应用中氡的放射防护要求</w:t>
            </w:r>
          </w:p>
        </w:tc>
        <w:tc>
          <w:tcPr>
            <w:tcW w:w="1922" w:type="dxa"/>
            <w:shd w:val="clear" w:color="auto" w:fill="auto"/>
          </w:tcPr>
          <w:p>
            <w:pPr>
              <w:spacing w:line="560" w:lineRule="exact"/>
              <w:jc w:val="center"/>
              <w:rPr>
                <w:rFonts w:ascii="宋体" w:hAnsi="宋体" w:eastAsia="宋体"/>
                <w:sz w:val="24"/>
                <w:szCs w:val="24"/>
              </w:rPr>
            </w:pPr>
            <w:r>
              <w:rPr>
                <w:rFonts w:hint="eastAsia" w:ascii="宋体" w:hAnsi="宋体" w:eastAsia="宋体"/>
                <w:sz w:val="24"/>
                <w:szCs w:val="24"/>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tcPr>
          <w:p>
            <w:pPr>
              <w:spacing w:line="560" w:lineRule="exact"/>
              <w:jc w:val="center"/>
              <w:rPr>
                <w:rFonts w:ascii="宋体" w:hAnsi="宋体" w:eastAsia="宋体"/>
                <w:sz w:val="24"/>
                <w:szCs w:val="24"/>
              </w:rPr>
            </w:pPr>
            <w:r>
              <w:rPr>
                <w:rFonts w:hint="eastAsia" w:ascii="宋体" w:hAnsi="宋体" w:eastAsia="宋体"/>
                <w:sz w:val="24"/>
                <w:szCs w:val="24"/>
              </w:rPr>
              <w:t>4</w:t>
            </w:r>
          </w:p>
        </w:tc>
        <w:tc>
          <w:tcPr>
            <w:tcW w:w="5386" w:type="dxa"/>
          </w:tcPr>
          <w:p>
            <w:pPr>
              <w:spacing w:line="560" w:lineRule="exact"/>
              <w:jc w:val="center"/>
              <w:rPr>
                <w:rFonts w:ascii="宋体" w:hAnsi="宋体" w:eastAsia="宋体"/>
                <w:sz w:val="24"/>
                <w:szCs w:val="24"/>
              </w:rPr>
            </w:pPr>
            <w:r>
              <w:rPr>
                <w:rFonts w:hint="eastAsia" w:ascii="宋体" w:hAnsi="宋体" w:eastAsia="宋体"/>
                <w:sz w:val="24"/>
                <w:szCs w:val="24"/>
              </w:rPr>
              <w:t>GB/T 27778—2011</w:t>
            </w:r>
          </w:p>
          <w:p>
            <w:pPr>
              <w:spacing w:line="560" w:lineRule="exact"/>
              <w:jc w:val="center"/>
              <w:rPr>
                <w:rFonts w:ascii="宋体" w:hAnsi="宋体" w:eastAsia="宋体"/>
                <w:sz w:val="24"/>
                <w:szCs w:val="24"/>
              </w:rPr>
            </w:pPr>
            <w:r>
              <w:rPr>
                <w:rFonts w:hint="eastAsia" w:ascii="宋体" w:hAnsi="宋体" w:eastAsia="宋体"/>
                <w:sz w:val="24"/>
                <w:szCs w:val="24"/>
              </w:rPr>
              <w:t>杀鼠剂现场药效测定及评价毒饵</w:t>
            </w:r>
            <w:bookmarkStart w:id="0" w:name="_GoBack"/>
            <w:bookmarkEnd w:id="0"/>
          </w:p>
        </w:tc>
        <w:tc>
          <w:tcPr>
            <w:tcW w:w="1922" w:type="dxa"/>
          </w:tcPr>
          <w:p>
            <w:pPr>
              <w:spacing w:line="560" w:lineRule="exact"/>
              <w:jc w:val="center"/>
              <w:rPr>
                <w:rFonts w:ascii="宋体" w:hAnsi="宋体" w:eastAsia="宋体"/>
                <w:sz w:val="24"/>
                <w:szCs w:val="24"/>
              </w:rPr>
            </w:pPr>
            <w:r>
              <w:rPr>
                <w:rFonts w:hint="eastAsia" w:ascii="宋体" w:hAnsi="宋体" w:eastAsia="宋体"/>
                <w:sz w:val="24"/>
                <w:szCs w:val="24"/>
              </w:rPr>
              <w:t>卫生有害生物防制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tcPr>
          <w:p>
            <w:pPr>
              <w:spacing w:line="560" w:lineRule="exact"/>
              <w:jc w:val="center"/>
              <w:rPr>
                <w:rFonts w:ascii="宋体" w:hAnsi="宋体" w:eastAsia="宋体"/>
                <w:sz w:val="24"/>
                <w:szCs w:val="24"/>
              </w:rPr>
            </w:pPr>
            <w:r>
              <w:rPr>
                <w:rFonts w:hint="eastAsia" w:ascii="宋体" w:hAnsi="宋体" w:eastAsia="宋体"/>
                <w:sz w:val="24"/>
                <w:szCs w:val="24"/>
              </w:rPr>
              <w:t>5</w:t>
            </w:r>
          </w:p>
        </w:tc>
        <w:tc>
          <w:tcPr>
            <w:tcW w:w="5386" w:type="dxa"/>
          </w:tcPr>
          <w:p>
            <w:pPr>
              <w:spacing w:line="560" w:lineRule="exact"/>
              <w:jc w:val="center"/>
              <w:rPr>
                <w:rFonts w:ascii="宋体" w:hAnsi="宋体" w:eastAsia="宋体"/>
                <w:sz w:val="24"/>
                <w:szCs w:val="24"/>
              </w:rPr>
            </w:pPr>
            <w:r>
              <w:rPr>
                <w:rFonts w:ascii="宋体" w:hAnsi="宋体" w:eastAsia="宋体"/>
                <w:sz w:val="24"/>
                <w:szCs w:val="24"/>
              </w:rPr>
              <w:t>GB/T 27785—2011</w:t>
            </w:r>
          </w:p>
          <w:p>
            <w:pPr>
              <w:spacing w:line="560" w:lineRule="exact"/>
              <w:jc w:val="center"/>
              <w:rPr>
                <w:rFonts w:ascii="宋体" w:hAnsi="宋体" w:eastAsia="宋体"/>
                <w:sz w:val="24"/>
                <w:szCs w:val="24"/>
              </w:rPr>
            </w:pPr>
            <w:r>
              <w:rPr>
                <w:rFonts w:ascii="宋体" w:hAnsi="宋体" w:eastAsia="宋体"/>
                <w:sz w:val="24"/>
                <w:szCs w:val="24"/>
              </w:rPr>
              <w:t>卫生杀虫器械实验室效果测定及评价 电子灭蚊蝇器</w:t>
            </w:r>
          </w:p>
        </w:tc>
        <w:tc>
          <w:tcPr>
            <w:tcW w:w="1922" w:type="dxa"/>
          </w:tcPr>
          <w:p>
            <w:pPr>
              <w:spacing w:line="560" w:lineRule="exact"/>
              <w:jc w:val="center"/>
              <w:rPr>
                <w:rFonts w:ascii="宋体" w:hAnsi="宋体" w:eastAsia="宋体"/>
                <w:sz w:val="24"/>
                <w:szCs w:val="24"/>
              </w:rPr>
            </w:pPr>
            <w:r>
              <w:rPr>
                <w:rFonts w:hint="eastAsia" w:ascii="宋体" w:hAnsi="宋体" w:eastAsia="宋体"/>
                <w:sz w:val="24"/>
                <w:szCs w:val="24"/>
              </w:rPr>
              <w:t>卫生有害生物防制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tcPr>
          <w:p>
            <w:pPr>
              <w:spacing w:line="560" w:lineRule="exact"/>
              <w:jc w:val="center"/>
              <w:rPr>
                <w:rFonts w:ascii="宋体" w:hAnsi="宋体" w:eastAsia="宋体"/>
                <w:sz w:val="24"/>
                <w:szCs w:val="24"/>
              </w:rPr>
            </w:pPr>
            <w:r>
              <w:rPr>
                <w:rFonts w:hint="eastAsia" w:ascii="宋体" w:hAnsi="宋体" w:eastAsia="宋体"/>
                <w:sz w:val="24"/>
                <w:szCs w:val="24"/>
              </w:rPr>
              <w:t>6</w:t>
            </w:r>
          </w:p>
        </w:tc>
        <w:tc>
          <w:tcPr>
            <w:tcW w:w="5386" w:type="dxa"/>
          </w:tcPr>
          <w:p>
            <w:pPr>
              <w:spacing w:line="560" w:lineRule="exact"/>
              <w:jc w:val="center"/>
              <w:rPr>
                <w:rFonts w:ascii="宋体" w:hAnsi="宋体" w:eastAsia="宋体"/>
                <w:sz w:val="24"/>
                <w:szCs w:val="24"/>
              </w:rPr>
            </w:pPr>
            <w:r>
              <w:rPr>
                <w:rFonts w:ascii="宋体" w:hAnsi="宋体" w:eastAsia="宋体"/>
                <w:sz w:val="24"/>
                <w:szCs w:val="24"/>
              </w:rPr>
              <w:t>WS/T 557</w:t>
            </w:r>
            <w:r>
              <w:rPr>
                <w:rFonts w:hint="eastAsia" w:ascii="宋体" w:hAnsi="宋体" w:eastAsia="宋体"/>
                <w:sz w:val="24"/>
                <w:szCs w:val="24"/>
              </w:rPr>
              <w:t>—</w:t>
            </w:r>
            <w:r>
              <w:rPr>
                <w:rFonts w:ascii="宋体" w:hAnsi="宋体" w:eastAsia="宋体"/>
                <w:sz w:val="24"/>
                <w:szCs w:val="24"/>
              </w:rPr>
              <w:t>2017</w:t>
            </w:r>
          </w:p>
          <w:p>
            <w:pPr>
              <w:spacing w:line="560" w:lineRule="exact"/>
              <w:jc w:val="center"/>
              <w:rPr>
                <w:rFonts w:ascii="宋体" w:hAnsi="宋体" w:eastAsia="宋体"/>
                <w:sz w:val="24"/>
                <w:szCs w:val="24"/>
              </w:rPr>
            </w:pPr>
            <w:r>
              <w:rPr>
                <w:rFonts w:hint="eastAsia" w:ascii="宋体" w:hAnsi="宋体" w:eastAsia="宋体"/>
                <w:sz w:val="24"/>
                <w:szCs w:val="24"/>
              </w:rPr>
              <w:t>慢性肾脏病患者膳食指导</w:t>
            </w:r>
          </w:p>
        </w:tc>
        <w:tc>
          <w:tcPr>
            <w:tcW w:w="1922" w:type="dxa"/>
          </w:tcPr>
          <w:p>
            <w:pPr>
              <w:spacing w:line="560" w:lineRule="exact"/>
              <w:jc w:val="center"/>
              <w:rPr>
                <w:rFonts w:ascii="宋体" w:hAnsi="宋体" w:eastAsia="宋体"/>
                <w:sz w:val="24"/>
                <w:szCs w:val="24"/>
              </w:rPr>
            </w:pPr>
            <w:r>
              <w:rPr>
                <w:rFonts w:hint="eastAsia" w:ascii="宋体" w:hAnsi="宋体" w:eastAsia="宋体"/>
                <w:sz w:val="24"/>
                <w:szCs w:val="24"/>
              </w:rPr>
              <w:t>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tcPr>
          <w:p>
            <w:pPr>
              <w:spacing w:line="560" w:lineRule="exact"/>
              <w:jc w:val="center"/>
              <w:rPr>
                <w:rFonts w:ascii="宋体" w:hAnsi="宋体" w:eastAsia="宋体"/>
                <w:sz w:val="24"/>
                <w:szCs w:val="24"/>
              </w:rPr>
            </w:pPr>
            <w:r>
              <w:rPr>
                <w:rFonts w:hint="eastAsia" w:ascii="宋体" w:hAnsi="宋体" w:eastAsia="宋体"/>
                <w:sz w:val="24"/>
                <w:szCs w:val="24"/>
              </w:rPr>
              <w:t>7</w:t>
            </w:r>
          </w:p>
        </w:tc>
        <w:tc>
          <w:tcPr>
            <w:tcW w:w="5386" w:type="dxa"/>
          </w:tcPr>
          <w:p>
            <w:pPr>
              <w:spacing w:line="560" w:lineRule="exact"/>
              <w:jc w:val="center"/>
              <w:rPr>
                <w:rFonts w:ascii="宋体" w:hAnsi="宋体" w:eastAsia="宋体"/>
                <w:sz w:val="24"/>
                <w:szCs w:val="24"/>
              </w:rPr>
            </w:pPr>
            <w:r>
              <w:rPr>
                <w:rFonts w:ascii="宋体" w:hAnsi="宋体" w:eastAsia="宋体"/>
                <w:sz w:val="24"/>
                <w:szCs w:val="24"/>
              </w:rPr>
              <w:t>WS/T 560</w:t>
            </w:r>
            <w:r>
              <w:rPr>
                <w:rFonts w:hint="eastAsia" w:ascii="宋体" w:hAnsi="宋体" w:eastAsia="宋体"/>
                <w:sz w:val="24"/>
                <w:szCs w:val="24"/>
              </w:rPr>
              <w:t>—</w:t>
            </w:r>
            <w:r>
              <w:rPr>
                <w:rFonts w:ascii="宋体" w:hAnsi="宋体" w:eastAsia="宋体"/>
                <w:sz w:val="24"/>
                <w:szCs w:val="24"/>
              </w:rPr>
              <w:t>2017</w:t>
            </w:r>
          </w:p>
          <w:p>
            <w:pPr>
              <w:spacing w:line="560" w:lineRule="exact"/>
              <w:jc w:val="center"/>
              <w:rPr>
                <w:rFonts w:ascii="宋体" w:hAnsi="宋体" w:eastAsia="宋体"/>
                <w:sz w:val="24"/>
                <w:szCs w:val="24"/>
              </w:rPr>
            </w:pPr>
            <w:r>
              <w:rPr>
                <w:rFonts w:hint="eastAsia" w:ascii="宋体" w:hAnsi="宋体" w:eastAsia="宋体"/>
                <w:sz w:val="24"/>
                <w:szCs w:val="24"/>
              </w:rPr>
              <w:t>高尿酸血症与痛风患者膳食指导</w:t>
            </w:r>
          </w:p>
        </w:tc>
        <w:tc>
          <w:tcPr>
            <w:tcW w:w="1922" w:type="dxa"/>
          </w:tcPr>
          <w:p>
            <w:pPr>
              <w:spacing w:line="560" w:lineRule="exact"/>
              <w:jc w:val="center"/>
              <w:rPr>
                <w:rFonts w:ascii="宋体" w:hAnsi="宋体" w:eastAsia="宋体"/>
                <w:sz w:val="24"/>
                <w:szCs w:val="24"/>
              </w:rPr>
            </w:pPr>
            <w:r>
              <w:rPr>
                <w:rFonts w:hint="eastAsia" w:ascii="宋体" w:hAnsi="宋体" w:eastAsia="宋体"/>
                <w:sz w:val="24"/>
                <w:szCs w:val="24"/>
              </w:rPr>
              <w:t>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tcPr>
          <w:p>
            <w:pPr>
              <w:spacing w:line="560" w:lineRule="exact"/>
              <w:jc w:val="center"/>
              <w:rPr>
                <w:rFonts w:ascii="宋体" w:hAnsi="宋体" w:eastAsia="宋体"/>
                <w:sz w:val="24"/>
                <w:szCs w:val="24"/>
              </w:rPr>
            </w:pPr>
            <w:r>
              <w:rPr>
                <w:rFonts w:hint="eastAsia" w:ascii="宋体" w:hAnsi="宋体" w:eastAsia="宋体"/>
                <w:sz w:val="24"/>
                <w:szCs w:val="24"/>
              </w:rPr>
              <w:t>8</w:t>
            </w:r>
          </w:p>
        </w:tc>
        <w:tc>
          <w:tcPr>
            <w:tcW w:w="5386" w:type="dxa"/>
          </w:tcPr>
          <w:p>
            <w:pPr>
              <w:spacing w:line="560" w:lineRule="exact"/>
              <w:jc w:val="center"/>
              <w:rPr>
                <w:rFonts w:ascii="宋体" w:hAnsi="宋体" w:eastAsia="宋体"/>
                <w:sz w:val="24"/>
                <w:szCs w:val="24"/>
              </w:rPr>
            </w:pPr>
            <w:r>
              <w:rPr>
                <w:rFonts w:ascii="宋体" w:hAnsi="宋体" w:eastAsia="宋体"/>
                <w:sz w:val="24"/>
                <w:szCs w:val="24"/>
              </w:rPr>
              <w:t>WS/T 601</w:t>
            </w:r>
            <w:r>
              <w:rPr>
                <w:rFonts w:hint="eastAsia" w:ascii="宋体" w:hAnsi="宋体" w:eastAsia="宋体"/>
                <w:sz w:val="24"/>
                <w:szCs w:val="24"/>
              </w:rPr>
              <w:t>—</w:t>
            </w:r>
            <w:r>
              <w:rPr>
                <w:rFonts w:ascii="宋体" w:hAnsi="宋体" w:eastAsia="宋体"/>
                <w:sz w:val="24"/>
                <w:szCs w:val="24"/>
              </w:rPr>
              <w:t>2018</w:t>
            </w:r>
          </w:p>
          <w:p>
            <w:pPr>
              <w:spacing w:line="560" w:lineRule="exact"/>
              <w:jc w:val="center"/>
              <w:rPr>
                <w:rFonts w:ascii="宋体" w:hAnsi="宋体" w:eastAsia="宋体"/>
                <w:sz w:val="24"/>
                <w:szCs w:val="24"/>
              </w:rPr>
            </w:pPr>
            <w:r>
              <w:rPr>
                <w:rFonts w:hint="eastAsia" w:ascii="宋体" w:hAnsi="宋体" w:eastAsia="宋体"/>
                <w:sz w:val="24"/>
                <w:szCs w:val="24"/>
              </w:rPr>
              <w:t>妊娠期糖尿病患者膳食指导</w:t>
            </w:r>
          </w:p>
        </w:tc>
        <w:tc>
          <w:tcPr>
            <w:tcW w:w="1922" w:type="dxa"/>
          </w:tcPr>
          <w:p>
            <w:pPr>
              <w:spacing w:line="560" w:lineRule="exact"/>
              <w:jc w:val="center"/>
              <w:rPr>
                <w:rFonts w:ascii="宋体" w:hAnsi="宋体" w:eastAsia="宋体"/>
                <w:sz w:val="24"/>
                <w:szCs w:val="24"/>
              </w:rPr>
            </w:pPr>
            <w:r>
              <w:rPr>
                <w:rFonts w:hint="eastAsia" w:ascii="宋体" w:hAnsi="宋体" w:eastAsia="宋体"/>
                <w:sz w:val="24"/>
                <w:szCs w:val="24"/>
              </w:rPr>
              <w:t>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9</w:t>
            </w:r>
          </w:p>
        </w:tc>
        <w:tc>
          <w:tcPr>
            <w:tcW w:w="5386" w:type="dxa"/>
            <w:vAlign w:val="center"/>
          </w:tcPr>
          <w:p>
            <w:pPr>
              <w:spacing w:line="560" w:lineRule="exact"/>
              <w:jc w:val="center"/>
              <w:rPr>
                <w:rFonts w:ascii="宋体" w:hAnsi="宋体" w:eastAsia="宋体"/>
                <w:sz w:val="24"/>
                <w:szCs w:val="24"/>
              </w:rPr>
            </w:pPr>
            <w:r>
              <w:rPr>
                <w:rFonts w:ascii="宋体" w:hAnsi="宋体" w:eastAsia="宋体"/>
                <w:sz w:val="24"/>
                <w:szCs w:val="24"/>
              </w:rPr>
              <w:t>WS/T 191</w:t>
            </w:r>
            <w:r>
              <w:rPr>
                <w:rFonts w:hint="eastAsia" w:ascii="宋体" w:hAnsi="宋体" w:eastAsia="宋体"/>
                <w:sz w:val="24"/>
                <w:szCs w:val="24"/>
              </w:rPr>
              <w:t>—</w:t>
            </w:r>
            <w:r>
              <w:rPr>
                <w:rFonts w:ascii="宋体" w:hAnsi="宋体" w:eastAsia="宋体"/>
                <w:sz w:val="24"/>
                <w:szCs w:val="24"/>
              </w:rPr>
              <w:t>2017</w:t>
            </w:r>
          </w:p>
          <w:p>
            <w:pPr>
              <w:spacing w:line="560" w:lineRule="exact"/>
              <w:jc w:val="center"/>
              <w:rPr>
                <w:rFonts w:ascii="宋体" w:hAnsi="宋体" w:eastAsia="宋体"/>
                <w:sz w:val="24"/>
                <w:szCs w:val="24"/>
              </w:rPr>
            </w:pPr>
            <w:r>
              <w:rPr>
                <w:rFonts w:ascii="宋体" w:hAnsi="宋体" w:eastAsia="宋体"/>
                <w:sz w:val="24"/>
                <w:szCs w:val="24"/>
              </w:rPr>
              <w:t>软下疳诊断</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10</w:t>
            </w:r>
          </w:p>
        </w:tc>
        <w:tc>
          <w:tcPr>
            <w:tcW w:w="5386"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WS/T 236—2017</w:t>
            </w:r>
          </w:p>
          <w:p>
            <w:pPr>
              <w:spacing w:line="560" w:lineRule="exact"/>
              <w:jc w:val="center"/>
              <w:rPr>
                <w:rFonts w:ascii="宋体" w:hAnsi="宋体" w:eastAsia="宋体"/>
                <w:sz w:val="24"/>
                <w:szCs w:val="24"/>
              </w:rPr>
            </w:pPr>
            <w:r>
              <w:rPr>
                <w:rFonts w:hint="eastAsia" w:ascii="宋体" w:hAnsi="宋体" w:eastAsia="宋体"/>
                <w:sz w:val="24"/>
                <w:szCs w:val="24"/>
              </w:rPr>
              <w:t>生殖器疱疹诊断</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11</w:t>
            </w:r>
          </w:p>
        </w:tc>
        <w:tc>
          <w:tcPr>
            <w:tcW w:w="5386" w:type="dxa"/>
            <w:vAlign w:val="center"/>
          </w:tcPr>
          <w:p>
            <w:pPr>
              <w:spacing w:line="560" w:lineRule="exact"/>
              <w:jc w:val="center"/>
              <w:rPr>
                <w:rFonts w:ascii="宋体" w:hAnsi="宋体" w:eastAsia="宋体"/>
                <w:sz w:val="24"/>
                <w:szCs w:val="24"/>
              </w:rPr>
            </w:pPr>
            <w:r>
              <w:rPr>
                <w:rFonts w:ascii="宋体" w:hAnsi="宋体" w:eastAsia="宋体"/>
                <w:sz w:val="24"/>
                <w:szCs w:val="24"/>
              </w:rPr>
              <w:t>WS/T 89—2015</w:t>
            </w:r>
          </w:p>
          <w:p>
            <w:pPr>
              <w:spacing w:line="560" w:lineRule="exact"/>
              <w:jc w:val="center"/>
              <w:rPr>
                <w:rFonts w:ascii="宋体" w:hAnsi="宋体" w:eastAsia="宋体"/>
                <w:sz w:val="24"/>
                <w:szCs w:val="24"/>
              </w:rPr>
            </w:pPr>
            <w:r>
              <w:rPr>
                <w:rFonts w:hint="eastAsia" w:ascii="宋体" w:hAnsi="宋体" w:eastAsia="宋体"/>
                <w:sz w:val="24"/>
                <w:szCs w:val="24"/>
              </w:rPr>
              <w:t>尿中氟化物测定—离子选择电极法</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地方病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12</w:t>
            </w:r>
          </w:p>
        </w:tc>
        <w:tc>
          <w:tcPr>
            <w:tcW w:w="5386" w:type="dxa"/>
            <w:vAlign w:val="center"/>
          </w:tcPr>
          <w:p>
            <w:pPr>
              <w:spacing w:line="560" w:lineRule="exact"/>
              <w:jc w:val="center"/>
              <w:rPr>
                <w:rFonts w:ascii="宋体" w:hAnsi="宋体" w:eastAsia="宋体"/>
                <w:sz w:val="24"/>
                <w:szCs w:val="24"/>
              </w:rPr>
            </w:pPr>
            <w:r>
              <w:rPr>
                <w:rFonts w:ascii="宋体" w:hAnsi="宋体" w:eastAsia="宋体"/>
                <w:sz w:val="24"/>
                <w:szCs w:val="24"/>
              </w:rPr>
              <w:t>WS/T 572</w:t>
            </w:r>
            <w:r>
              <w:rPr>
                <w:rFonts w:hint="eastAsia" w:ascii="宋体" w:hAnsi="宋体" w:eastAsia="宋体"/>
                <w:sz w:val="24"/>
                <w:szCs w:val="24"/>
              </w:rPr>
              <w:t>—</w:t>
            </w:r>
            <w:r>
              <w:rPr>
                <w:rFonts w:ascii="宋体" w:hAnsi="宋体" w:eastAsia="宋体"/>
                <w:sz w:val="24"/>
                <w:szCs w:val="24"/>
              </w:rPr>
              <w:t>2017</w:t>
            </w:r>
          </w:p>
          <w:p>
            <w:pPr>
              <w:spacing w:line="560" w:lineRule="exact"/>
              <w:jc w:val="center"/>
              <w:rPr>
                <w:rFonts w:ascii="宋体" w:hAnsi="宋体" w:eastAsia="宋体"/>
                <w:sz w:val="24"/>
                <w:szCs w:val="24"/>
              </w:rPr>
            </w:pPr>
            <w:r>
              <w:rPr>
                <w:rFonts w:hint="eastAsia" w:ascii="宋体" w:hAnsi="宋体" w:eastAsia="宋体"/>
                <w:sz w:val="24"/>
                <w:szCs w:val="24"/>
              </w:rPr>
              <w:t>血清中碘的测定</w:t>
            </w:r>
            <w:r>
              <w:rPr>
                <w:rFonts w:ascii="宋体" w:hAnsi="宋体" w:eastAsia="宋体"/>
                <w:sz w:val="24"/>
                <w:szCs w:val="24"/>
              </w:rPr>
              <w:t xml:space="preserve"> 砷铈催化分光光度法</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地方病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13</w:t>
            </w:r>
          </w:p>
        </w:tc>
        <w:tc>
          <w:tcPr>
            <w:tcW w:w="5386" w:type="dxa"/>
            <w:vAlign w:val="center"/>
          </w:tcPr>
          <w:p>
            <w:pPr>
              <w:spacing w:line="560" w:lineRule="exact"/>
              <w:jc w:val="center"/>
              <w:rPr>
                <w:rFonts w:ascii="宋体" w:hAnsi="宋体" w:eastAsia="宋体"/>
                <w:sz w:val="24"/>
                <w:szCs w:val="24"/>
              </w:rPr>
            </w:pPr>
            <w:r>
              <w:rPr>
                <w:rFonts w:ascii="宋体" w:hAnsi="宋体" w:eastAsia="宋体"/>
                <w:sz w:val="24"/>
                <w:szCs w:val="24"/>
              </w:rPr>
              <w:t>GB/T 6989</w:t>
            </w:r>
            <w:r>
              <w:rPr>
                <w:rFonts w:hint="eastAsia" w:ascii="宋体" w:hAnsi="宋体" w:eastAsia="宋体"/>
                <w:sz w:val="24"/>
                <w:szCs w:val="24"/>
              </w:rPr>
              <w:t>—</w:t>
            </w:r>
            <w:r>
              <w:rPr>
                <w:rFonts w:ascii="宋体" w:hAnsi="宋体" w:eastAsia="宋体"/>
                <w:sz w:val="24"/>
                <w:szCs w:val="24"/>
              </w:rPr>
              <w:t>1986</w:t>
            </w:r>
          </w:p>
          <w:p>
            <w:pPr>
              <w:spacing w:line="560" w:lineRule="exact"/>
              <w:jc w:val="center"/>
              <w:rPr>
                <w:rFonts w:ascii="宋体" w:hAnsi="宋体" w:eastAsia="宋体"/>
                <w:sz w:val="24"/>
                <w:szCs w:val="24"/>
              </w:rPr>
            </w:pPr>
            <w:r>
              <w:rPr>
                <w:rFonts w:ascii="宋体" w:hAnsi="宋体" w:eastAsia="宋体"/>
                <w:sz w:val="24"/>
                <w:szCs w:val="24"/>
              </w:rPr>
              <w:t>水体污染慢性甲基汞中毒诊断标准及处理原则</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环境健康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14</w:t>
            </w:r>
          </w:p>
        </w:tc>
        <w:tc>
          <w:tcPr>
            <w:tcW w:w="5386" w:type="dxa"/>
            <w:vAlign w:val="center"/>
          </w:tcPr>
          <w:p>
            <w:pPr>
              <w:spacing w:line="560" w:lineRule="exact"/>
              <w:jc w:val="center"/>
              <w:rPr>
                <w:rFonts w:ascii="宋体" w:hAnsi="宋体" w:eastAsia="宋体"/>
                <w:sz w:val="24"/>
                <w:szCs w:val="24"/>
              </w:rPr>
            </w:pPr>
            <w:r>
              <w:rPr>
                <w:rFonts w:ascii="宋体" w:hAnsi="宋体" w:eastAsia="宋体"/>
                <w:sz w:val="24"/>
                <w:szCs w:val="24"/>
              </w:rPr>
              <w:t>GB/T 16125</w:t>
            </w:r>
            <w:r>
              <w:rPr>
                <w:rFonts w:hint="eastAsia" w:ascii="宋体" w:hAnsi="宋体" w:eastAsia="宋体"/>
                <w:sz w:val="24"/>
                <w:szCs w:val="24"/>
              </w:rPr>
              <w:t>—</w:t>
            </w:r>
            <w:r>
              <w:rPr>
                <w:rFonts w:ascii="宋体" w:hAnsi="宋体" w:eastAsia="宋体"/>
                <w:sz w:val="24"/>
                <w:szCs w:val="24"/>
              </w:rPr>
              <w:t>2012</w:t>
            </w:r>
          </w:p>
          <w:p>
            <w:pPr>
              <w:spacing w:line="560" w:lineRule="exact"/>
              <w:jc w:val="center"/>
              <w:rPr>
                <w:rFonts w:ascii="宋体" w:hAnsi="宋体" w:eastAsia="宋体"/>
                <w:sz w:val="24"/>
                <w:szCs w:val="24"/>
              </w:rPr>
            </w:pPr>
            <w:r>
              <w:rPr>
                <w:rFonts w:ascii="宋体" w:hAnsi="宋体" w:eastAsia="宋体"/>
                <w:sz w:val="24"/>
                <w:szCs w:val="24"/>
              </w:rPr>
              <w:t>大型溞急性毒性实验方法</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环境健康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15</w:t>
            </w:r>
          </w:p>
        </w:tc>
        <w:tc>
          <w:tcPr>
            <w:tcW w:w="5386" w:type="dxa"/>
            <w:vAlign w:val="center"/>
          </w:tcPr>
          <w:p>
            <w:pPr>
              <w:spacing w:line="560" w:lineRule="exact"/>
              <w:jc w:val="center"/>
              <w:rPr>
                <w:rFonts w:ascii="宋体" w:hAnsi="宋体" w:eastAsia="宋体"/>
                <w:sz w:val="24"/>
                <w:szCs w:val="24"/>
              </w:rPr>
            </w:pPr>
            <w:r>
              <w:rPr>
                <w:rFonts w:ascii="宋体" w:hAnsi="宋体" w:eastAsia="宋体"/>
                <w:sz w:val="24"/>
                <w:szCs w:val="24"/>
              </w:rPr>
              <w:t>WS/T 456—2014</w:t>
            </w:r>
          </w:p>
          <w:p>
            <w:pPr>
              <w:spacing w:line="560" w:lineRule="exact"/>
              <w:jc w:val="center"/>
              <w:rPr>
                <w:rFonts w:ascii="宋体" w:hAnsi="宋体" w:eastAsia="宋体"/>
                <w:sz w:val="24"/>
                <w:szCs w:val="24"/>
              </w:rPr>
            </w:pPr>
            <w:r>
              <w:rPr>
                <w:rFonts w:ascii="宋体" w:hAnsi="宋体" w:eastAsia="宋体"/>
                <w:sz w:val="24"/>
                <w:szCs w:val="24"/>
              </w:rPr>
              <w:t>学龄儿童青少年营养不良筛查</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学校卫生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16</w:t>
            </w:r>
          </w:p>
        </w:tc>
        <w:tc>
          <w:tcPr>
            <w:tcW w:w="5386" w:type="dxa"/>
            <w:vAlign w:val="center"/>
          </w:tcPr>
          <w:p>
            <w:pPr>
              <w:spacing w:line="560" w:lineRule="exact"/>
              <w:jc w:val="center"/>
              <w:rPr>
                <w:rFonts w:ascii="宋体" w:hAnsi="宋体" w:eastAsia="宋体"/>
                <w:sz w:val="24"/>
                <w:szCs w:val="24"/>
              </w:rPr>
            </w:pPr>
            <w:r>
              <w:rPr>
                <w:rFonts w:ascii="宋体" w:hAnsi="宋体" w:eastAsia="宋体"/>
                <w:sz w:val="24"/>
                <w:szCs w:val="24"/>
              </w:rPr>
              <w:t>GB/T 17225—2017</w:t>
            </w:r>
          </w:p>
          <w:p>
            <w:pPr>
              <w:spacing w:line="560" w:lineRule="exact"/>
              <w:jc w:val="center"/>
              <w:rPr>
                <w:rFonts w:ascii="宋体" w:hAnsi="宋体" w:eastAsia="宋体"/>
                <w:sz w:val="24"/>
                <w:szCs w:val="24"/>
              </w:rPr>
            </w:pPr>
            <w:r>
              <w:rPr>
                <w:rFonts w:ascii="宋体" w:hAnsi="宋体" w:eastAsia="宋体"/>
                <w:sz w:val="24"/>
                <w:szCs w:val="24"/>
              </w:rPr>
              <w:t>中小学校采暖教室微小气候卫生要求</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学校卫生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17</w:t>
            </w:r>
          </w:p>
        </w:tc>
        <w:tc>
          <w:tcPr>
            <w:tcW w:w="5386" w:type="dxa"/>
            <w:vAlign w:val="center"/>
          </w:tcPr>
          <w:p>
            <w:pPr>
              <w:spacing w:line="560" w:lineRule="exact"/>
              <w:jc w:val="center"/>
              <w:rPr>
                <w:rFonts w:ascii="宋体" w:hAnsi="宋体" w:eastAsia="宋体"/>
                <w:sz w:val="24"/>
                <w:szCs w:val="24"/>
              </w:rPr>
            </w:pPr>
            <w:r>
              <w:rPr>
                <w:rFonts w:ascii="宋体" w:hAnsi="宋体" w:eastAsia="宋体"/>
                <w:sz w:val="24"/>
                <w:szCs w:val="24"/>
              </w:rPr>
              <w:t>GB/T 17226—2017</w:t>
            </w:r>
          </w:p>
          <w:p>
            <w:pPr>
              <w:spacing w:line="560" w:lineRule="exact"/>
              <w:jc w:val="center"/>
              <w:rPr>
                <w:rFonts w:ascii="宋体" w:hAnsi="宋体" w:eastAsia="宋体"/>
                <w:sz w:val="24"/>
                <w:szCs w:val="24"/>
              </w:rPr>
            </w:pPr>
            <w:r>
              <w:rPr>
                <w:rFonts w:ascii="宋体" w:hAnsi="宋体" w:eastAsia="宋体"/>
                <w:sz w:val="24"/>
                <w:szCs w:val="24"/>
              </w:rPr>
              <w:t>中小学校教室换气卫生要求</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学校卫生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18</w:t>
            </w:r>
          </w:p>
        </w:tc>
        <w:tc>
          <w:tcPr>
            <w:tcW w:w="5386" w:type="dxa"/>
            <w:vAlign w:val="center"/>
          </w:tcPr>
          <w:p>
            <w:pPr>
              <w:spacing w:line="560" w:lineRule="exact"/>
              <w:jc w:val="center"/>
              <w:rPr>
                <w:rFonts w:ascii="宋体" w:hAnsi="宋体" w:eastAsia="宋体"/>
                <w:sz w:val="24"/>
                <w:szCs w:val="24"/>
              </w:rPr>
            </w:pPr>
            <w:r>
              <w:rPr>
                <w:rFonts w:ascii="宋体" w:hAnsi="宋体" w:eastAsia="宋体"/>
                <w:sz w:val="24"/>
                <w:szCs w:val="24"/>
              </w:rPr>
              <w:t>GB/T 36758</w:t>
            </w:r>
            <w:r>
              <w:rPr>
                <w:rFonts w:hint="eastAsia" w:ascii="宋体" w:hAnsi="宋体" w:eastAsia="宋体"/>
                <w:sz w:val="24"/>
                <w:szCs w:val="24"/>
              </w:rPr>
              <w:t>—</w:t>
            </w:r>
            <w:r>
              <w:rPr>
                <w:rFonts w:ascii="宋体" w:hAnsi="宋体" w:eastAsia="宋体"/>
                <w:sz w:val="24"/>
                <w:szCs w:val="24"/>
              </w:rPr>
              <w:t>2018</w:t>
            </w:r>
          </w:p>
          <w:p>
            <w:pPr>
              <w:spacing w:line="560" w:lineRule="exact"/>
              <w:jc w:val="center"/>
              <w:rPr>
                <w:rFonts w:ascii="宋体" w:hAnsi="宋体" w:eastAsia="宋体"/>
                <w:sz w:val="24"/>
                <w:szCs w:val="24"/>
              </w:rPr>
            </w:pPr>
            <w:r>
              <w:rPr>
                <w:rFonts w:ascii="宋体" w:hAnsi="宋体" w:eastAsia="宋体"/>
                <w:sz w:val="24"/>
                <w:szCs w:val="24"/>
              </w:rPr>
              <w:t>含氯消毒剂卫生要求</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19</w:t>
            </w:r>
          </w:p>
        </w:tc>
        <w:tc>
          <w:tcPr>
            <w:tcW w:w="5386" w:type="dxa"/>
            <w:vAlign w:val="center"/>
          </w:tcPr>
          <w:p>
            <w:pPr>
              <w:spacing w:line="560" w:lineRule="exact"/>
              <w:jc w:val="center"/>
              <w:rPr>
                <w:rFonts w:ascii="宋体" w:hAnsi="宋体" w:eastAsia="宋体"/>
                <w:sz w:val="24"/>
                <w:szCs w:val="24"/>
              </w:rPr>
            </w:pPr>
            <w:r>
              <w:rPr>
                <w:rFonts w:ascii="宋体" w:hAnsi="宋体" w:eastAsia="宋体"/>
                <w:sz w:val="24"/>
                <w:szCs w:val="24"/>
              </w:rPr>
              <w:t>WS/T 647—2019</w:t>
            </w:r>
          </w:p>
          <w:p>
            <w:pPr>
              <w:spacing w:line="560" w:lineRule="exact"/>
              <w:jc w:val="center"/>
              <w:rPr>
                <w:rFonts w:ascii="宋体" w:hAnsi="宋体" w:eastAsia="宋体"/>
                <w:sz w:val="24"/>
                <w:szCs w:val="24"/>
              </w:rPr>
            </w:pPr>
            <w:r>
              <w:rPr>
                <w:rFonts w:ascii="宋体" w:hAnsi="宋体" w:eastAsia="宋体"/>
                <w:sz w:val="24"/>
                <w:szCs w:val="24"/>
              </w:rPr>
              <w:t>溶葡萄球菌酶和溶菌酶消毒剂卫生要求</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20</w:t>
            </w:r>
          </w:p>
        </w:tc>
        <w:tc>
          <w:tcPr>
            <w:tcW w:w="5386"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WS</w:t>
            </w:r>
            <w:r>
              <w:rPr>
                <w:rFonts w:ascii="宋体" w:hAnsi="宋体" w:eastAsia="宋体"/>
                <w:sz w:val="24"/>
                <w:szCs w:val="24"/>
              </w:rPr>
              <w:t>/T 483.9</w:t>
            </w:r>
            <w:r>
              <w:rPr>
                <w:rFonts w:hint="eastAsia" w:ascii="宋体" w:hAnsi="宋体" w:eastAsia="宋体"/>
                <w:sz w:val="24"/>
                <w:szCs w:val="24"/>
              </w:rPr>
              <w:t>—</w:t>
            </w:r>
            <w:r>
              <w:rPr>
                <w:rFonts w:ascii="宋体" w:hAnsi="宋体" w:eastAsia="宋体"/>
                <w:sz w:val="24"/>
                <w:szCs w:val="24"/>
              </w:rPr>
              <w:t>2016</w:t>
            </w:r>
          </w:p>
          <w:p>
            <w:pPr>
              <w:spacing w:line="560" w:lineRule="exact"/>
              <w:jc w:val="center"/>
              <w:rPr>
                <w:rFonts w:ascii="宋体" w:hAnsi="宋体" w:eastAsia="宋体"/>
                <w:sz w:val="24"/>
                <w:szCs w:val="24"/>
              </w:rPr>
            </w:pPr>
            <w:r>
              <w:rPr>
                <w:rFonts w:hint="eastAsia" w:ascii="宋体" w:hAnsi="宋体" w:eastAsia="宋体"/>
                <w:sz w:val="24"/>
                <w:szCs w:val="24"/>
              </w:rPr>
              <w:t>健康档案共享文档规范第9部分：预防接种报告</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疾病预防控制信息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8"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21</w:t>
            </w:r>
          </w:p>
        </w:tc>
        <w:tc>
          <w:tcPr>
            <w:tcW w:w="5386"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W</w:t>
            </w:r>
            <w:r>
              <w:rPr>
                <w:rFonts w:ascii="宋体" w:hAnsi="宋体" w:eastAsia="宋体"/>
                <w:sz w:val="24"/>
                <w:szCs w:val="24"/>
              </w:rPr>
              <w:t xml:space="preserve">S/T </w:t>
            </w:r>
            <w:r>
              <w:rPr>
                <w:rFonts w:hint="eastAsia" w:ascii="宋体" w:hAnsi="宋体" w:eastAsia="宋体"/>
                <w:sz w:val="24"/>
                <w:szCs w:val="24"/>
              </w:rPr>
              <w:t>598.4—2018</w:t>
            </w:r>
          </w:p>
          <w:p>
            <w:pPr>
              <w:spacing w:line="560" w:lineRule="exact"/>
              <w:jc w:val="center"/>
              <w:rPr>
                <w:rFonts w:ascii="宋体" w:hAnsi="宋体" w:eastAsia="宋体"/>
                <w:sz w:val="24"/>
                <w:szCs w:val="24"/>
              </w:rPr>
            </w:pPr>
            <w:r>
              <w:rPr>
                <w:rFonts w:hint="eastAsia" w:ascii="宋体" w:hAnsi="宋体" w:eastAsia="宋体"/>
                <w:sz w:val="24"/>
                <w:szCs w:val="24"/>
              </w:rPr>
              <w:t>卫生统计指标</w:t>
            </w:r>
            <w:r>
              <w:rPr>
                <w:rFonts w:ascii="宋体" w:hAnsi="宋体" w:eastAsia="宋体"/>
                <w:sz w:val="24"/>
                <w:szCs w:val="24"/>
              </w:rPr>
              <w:t xml:space="preserve">  第4部分：疾病控制</w:t>
            </w:r>
          </w:p>
        </w:tc>
        <w:tc>
          <w:tcPr>
            <w:tcW w:w="1922"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疾病预防控制信息</w:t>
            </w:r>
          </w:p>
        </w:tc>
      </w:tr>
    </w:tbl>
    <w:p>
      <w:pPr>
        <w:spacing w:line="560" w:lineRule="exact"/>
        <w:rPr>
          <w:rFonts w:ascii="黑体" w:hAnsi="黑体" w:eastAsia="黑体"/>
          <w:sz w:val="30"/>
          <w:szCs w:val="30"/>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0"/>
          <w:szCs w:val="30"/>
        </w:rPr>
      </w:pPr>
      <w:r>
        <w:rPr>
          <w:rFonts w:hint="eastAsia" w:ascii="黑体" w:hAnsi="黑体" w:eastAsia="黑体"/>
          <w:sz w:val="30"/>
          <w:szCs w:val="30"/>
        </w:rPr>
        <w:t>附表2</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中国疾病预防控制中心2024年度公共</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卫生领域标准评估项目申请书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评估标准名称</w:t>
            </w:r>
          </w:p>
        </w:tc>
        <w:tc>
          <w:tcPr>
            <w:tcW w:w="6637" w:type="dxa"/>
            <w:gridSpan w:val="4"/>
          </w:tcPr>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申请单位名称</w:t>
            </w:r>
          </w:p>
        </w:tc>
        <w:tc>
          <w:tcPr>
            <w:tcW w:w="6637" w:type="dxa"/>
            <w:gridSpan w:val="4"/>
          </w:tcPr>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vAlign w:val="center"/>
          </w:tcPr>
          <w:p>
            <w:pPr>
              <w:spacing w:line="560" w:lineRule="exact"/>
              <w:jc w:val="center"/>
              <w:rPr>
                <w:rFonts w:ascii="宋体" w:hAnsi="宋体" w:eastAsia="宋体"/>
                <w:sz w:val="24"/>
                <w:szCs w:val="24"/>
              </w:rPr>
            </w:pPr>
            <w:r>
              <w:rPr>
                <w:rFonts w:hint="eastAsia" w:ascii="宋体" w:hAnsi="宋体" w:eastAsia="宋体"/>
                <w:sz w:val="24"/>
                <w:szCs w:val="24"/>
              </w:rPr>
              <w:t>项目负责人</w:t>
            </w:r>
          </w:p>
        </w:tc>
        <w:tc>
          <w:tcPr>
            <w:tcW w:w="1659" w:type="dxa"/>
          </w:tcPr>
          <w:p>
            <w:pPr>
              <w:spacing w:line="560" w:lineRule="exact"/>
              <w:rPr>
                <w:rFonts w:ascii="宋体" w:hAnsi="宋体" w:eastAsia="宋体"/>
                <w:sz w:val="24"/>
                <w:szCs w:val="24"/>
              </w:rPr>
            </w:pPr>
            <w:r>
              <w:rPr>
                <w:rFonts w:hint="eastAsia" w:ascii="宋体" w:hAnsi="宋体" w:eastAsia="宋体"/>
                <w:sz w:val="24"/>
                <w:szCs w:val="24"/>
              </w:rPr>
              <w:t>姓名</w:t>
            </w:r>
          </w:p>
        </w:tc>
        <w:tc>
          <w:tcPr>
            <w:tcW w:w="1659" w:type="dxa"/>
          </w:tcPr>
          <w:p>
            <w:pPr>
              <w:spacing w:line="560" w:lineRule="exact"/>
              <w:rPr>
                <w:rFonts w:ascii="宋体" w:hAnsi="宋体" w:eastAsia="宋体"/>
                <w:sz w:val="24"/>
                <w:szCs w:val="24"/>
              </w:rPr>
            </w:pPr>
          </w:p>
        </w:tc>
        <w:tc>
          <w:tcPr>
            <w:tcW w:w="1659" w:type="dxa"/>
          </w:tcPr>
          <w:p>
            <w:pPr>
              <w:spacing w:line="560" w:lineRule="exact"/>
              <w:rPr>
                <w:rFonts w:ascii="宋体" w:hAnsi="宋体" w:eastAsia="宋体"/>
                <w:sz w:val="24"/>
                <w:szCs w:val="24"/>
              </w:rPr>
            </w:pPr>
            <w:r>
              <w:rPr>
                <w:rFonts w:hint="eastAsia" w:ascii="宋体" w:hAnsi="宋体" w:eastAsia="宋体"/>
                <w:sz w:val="24"/>
                <w:szCs w:val="24"/>
              </w:rPr>
              <w:t>职务</w:t>
            </w:r>
            <w:r>
              <w:rPr>
                <w:rFonts w:ascii="宋体" w:hAnsi="宋体" w:eastAsia="宋体"/>
                <w:sz w:val="24"/>
                <w:szCs w:val="24"/>
              </w:rPr>
              <w:t>/</w:t>
            </w:r>
            <w:r>
              <w:rPr>
                <w:rFonts w:hint="eastAsia" w:ascii="宋体" w:hAnsi="宋体" w:eastAsia="宋体"/>
                <w:sz w:val="24"/>
                <w:szCs w:val="24"/>
              </w:rPr>
              <w:t>职称</w:t>
            </w:r>
          </w:p>
        </w:tc>
        <w:tc>
          <w:tcPr>
            <w:tcW w:w="1660" w:type="dxa"/>
          </w:tcPr>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pPr>
              <w:spacing w:line="560" w:lineRule="exact"/>
              <w:rPr>
                <w:rFonts w:ascii="宋体" w:hAnsi="宋体" w:eastAsia="宋体"/>
                <w:sz w:val="24"/>
                <w:szCs w:val="24"/>
              </w:rPr>
            </w:pPr>
          </w:p>
        </w:tc>
        <w:tc>
          <w:tcPr>
            <w:tcW w:w="1659" w:type="dxa"/>
          </w:tcPr>
          <w:p>
            <w:pPr>
              <w:spacing w:line="560" w:lineRule="exact"/>
              <w:rPr>
                <w:rFonts w:ascii="宋体" w:hAnsi="宋体" w:eastAsia="宋体"/>
                <w:sz w:val="24"/>
                <w:szCs w:val="24"/>
              </w:rPr>
            </w:pPr>
            <w:r>
              <w:rPr>
                <w:rFonts w:hint="eastAsia" w:ascii="宋体" w:hAnsi="宋体" w:eastAsia="宋体"/>
                <w:sz w:val="24"/>
                <w:szCs w:val="24"/>
              </w:rPr>
              <w:t>联系电话</w:t>
            </w:r>
          </w:p>
        </w:tc>
        <w:tc>
          <w:tcPr>
            <w:tcW w:w="1659" w:type="dxa"/>
          </w:tcPr>
          <w:p>
            <w:pPr>
              <w:spacing w:line="560" w:lineRule="exact"/>
              <w:rPr>
                <w:rFonts w:ascii="宋体" w:hAnsi="宋体" w:eastAsia="宋体"/>
                <w:sz w:val="24"/>
                <w:szCs w:val="24"/>
              </w:rPr>
            </w:pPr>
          </w:p>
        </w:tc>
        <w:tc>
          <w:tcPr>
            <w:tcW w:w="1659" w:type="dxa"/>
          </w:tcPr>
          <w:p>
            <w:pPr>
              <w:spacing w:line="560" w:lineRule="exact"/>
              <w:rPr>
                <w:rFonts w:ascii="宋体" w:hAnsi="宋体" w:eastAsia="宋体"/>
                <w:sz w:val="24"/>
                <w:szCs w:val="24"/>
              </w:rPr>
            </w:pPr>
            <w:r>
              <w:rPr>
                <w:rFonts w:hint="eastAsia" w:ascii="宋体" w:hAnsi="宋体" w:eastAsia="宋体"/>
                <w:sz w:val="24"/>
                <w:szCs w:val="24"/>
              </w:rPr>
              <w:t>E-mail</w:t>
            </w:r>
          </w:p>
        </w:tc>
        <w:tc>
          <w:tcPr>
            <w:tcW w:w="1660" w:type="dxa"/>
          </w:tcPr>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vAlign w:val="center"/>
          </w:tcPr>
          <w:p>
            <w:pPr>
              <w:spacing w:line="560" w:lineRule="exact"/>
              <w:jc w:val="center"/>
              <w:rPr>
                <w:rFonts w:ascii="宋体" w:hAnsi="宋体" w:eastAsia="宋体"/>
                <w:sz w:val="24"/>
                <w:szCs w:val="24"/>
              </w:rPr>
            </w:pPr>
            <w:r>
              <w:rPr>
                <w:rFonts w:hint="eastAsia" w:ascii="宋体" w:hAnsi="宋体" w:eastAsia="宋体"/>
                <w:sz w:val="24"/>
                <w:szCs w:val="24"/>
              </w:rPr>
              <w:t>联系人</w:t>
            </w:r>
          </w:p>
        </w:tc>
        <w:tc>
          <w:tcPr>
            <w:tcW w:w="1659" w:type="dxa"/>
          </w:tcPr>
          <w:p>
            <w:pPr>
              <w:spacing w:line="560" w:lineRule="exact"/>
              <w:rPr>
                <w:rFonts w:ascii="宋体" w:hAnsi="宋体" w:eastAsia="宋体"/>
                <w:sz w:val="24"/>
                <w:szCs w:val="24"/>
              </w:rPr>
            </w:pPr>
            <w:r>
              <w:rPr>
                <w:rFonts w:hint="eastAsia" w:ascii="宋体" w:hAnsi="宋体" w:eastAsia="宋体"/>
                <w:sz w:val="24"/>
                <w:szCs w:val="24"/>
              </w:rPr>
              <w:t>姓名</w:t>
            </w:r>
          </w:p>
        </w:tc>
        <w:tc>
          <w:tcPr>
            <w:tcW w:w="1659" w:type="dxa"/>
          </w:tcPr>
          <w:p>
            <w:pPr>
              <w:spacing w:line="560" w:lineRule="exact"/>
              <w:rPr>
                <w:rFonts w:ascii="宋体" w:hAnsi="宋体" w:eastAsia="宋体"/>
                <w:sz w:val="24"/>
                <w:szCs w:val="24"/>
              </w:rPr>
            </w:pPr>
          </w:p>
        </w:tc>
        <w:tc>
          <w:tcPr>
            <w:tcW w:w="1659" w:type="dxa"/>
          </w:tcPr>
          <w:p>
            <w:pPr>
              <w:spacing w:line="560" w:lineRule="exact"/>
              <w:rPr>
                <w:rFonts w:ascii="宋体" w:hAnsi="宋体" w:eastAsia="宋体"/>
                <w:sz w:val="24"/>
                <w:szCs w:val="24"/>
              </w:rPr>
            </w:pPr>
            <w:r>
              <w:rPr>
                <w:rFonts w:hint="eastAsia" w:ascii="宋体" w:hAnsi="宋体" w:eastAsia="宋体"/>
                <w:sz w:val="24"/>
                <w:szCs w:val="24"/>
              </w:rPr>
              <w:t>性别</w:t>
            </w:r>
          </w:p>
        </w:tc>
        <w:tc>
          <w:tcPr>
            <w:tcW w:w="1660" w:type="dxa"/>
          </w:tcPr>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spacing w:line="560" w:lineRule="exact"/>
              <w:jc w:val="center"/>
              <w:rPr>
                <w:rFonts w:ascii="宋体" w:hAnsi="宋体" w:eastAsia="宋体"/>
                <w:sz w:val="24"/>
                <w:szCs w:val="24"/>
              </w:rPr>
            </w:pPr>
          </w:p>
        </w:tc>
        <w:tc>
          <w:tcPr>
            <w:tcW w:w="1659" w:type="dxa"/>
          </w:tcPr>
          <w:p>
            <w:pPr>
              <w:spacing w:line="560" w:lineRule="exact"/>
              <w:rPr>
                <w:rFonts w:ascii="宋体" w:hAnsi="宋体" w:eastAsia="宋体"/>
                <w:sz w:val="24"/>
                <w:szCs w:val="24"/>
              </w:rPr>
            </w:pPr>
            <w:r>
              <w:rPr>
                <w:rFonts w:hint="eastAsia" w:ascii="宋体" w:hAnsi="宋体" w:eastAsia="宋体"/>
                <w:sz w:val="24"/>
                <w:szCs w:val="24"/>
              </w:rPr>
              <w:t>职务/职称</w:t>
            </w:r>
          </w:p>
        </w:tc>
        <w:tc>
          <w:tcPr>
            <w:tcW w:w="4978" w:type="dxa"/>
            <w:gridSpan w:val="3"/>
          </w:tcPr>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spacing w:line="560" w:lineRule="exact"/>
              <w:jc w:val="center"/>
              <w:rPr>
                <w:rFonts w:ascii="宋体" w:hAnsi="宋体" w:eastAsia="宋体"/>
                <w:sz w:val="24"/>
                <w:szCs w:val="24"/>
              </w:rPr>
            </w:pPr>
          </w:p>
        </w:tc>
        <w:tc>
          <w:tcPr>
            <w:tcW w:w="1659" w:type="dxa"/>
          </w:tcPr>
          <w:p>
            <w:pPr>
              <w:spacing w:line="560" w:lineRule="exact"/>
              <w:rPr>
                <w:rFonts w:ascii="宋体" w:hAnsi="宋体" w:eastAsia="宋体"/>
                <w:sz w:val="24"/>
                <w:szCs w:val="24"/>
              </w:rPr>
            </w:pPr>
            <w:r>
              <w:rPr>
                <w:rFonts w:hint="eastAsia" w:ascii="宋体" w:hAnsi="宋体" w:eastAsia="宋体"/>
                <w:sz w:val="24"/>
                <w:szCs w:val="24"/>
              </w:rPr>
              <w:t>联系电话</w:t>
            </w:r>
          </w:p>
        </w:tc>
        <w:tc>
          <w:tcPr>
            <w:tcW w:w="1659" w:type="dxa"/>
          </w:tcPr>
          <w:p>
            <w:pPr>
              <w:spacing w:line="560" w:lineRule="exact"/>
              <w:rPr>
                <w:rFonts w:ascii="宋体" w:hAnsi="宋体" w:eastAsia="宋体"/>
                <w:sz w:val="24"/>
                <w:szCs w:val="24"/>
              </w:rPr>
            </w:pPr>
          </w:p>
        </w:tc>
        <w:tc>
          <w:tcPr>
            <w:tcW w:w="1659" w:type="dxa"/>
          </w:tcPr>
          <w:p>
            <w:pPr>
              <w:spacing w:line="560" w:lineRule="exact"/>
              <w:rPr>
                <w:rFonts w:ascii="宋体" w:hAnsi="宋体" w:eastAsia="宋体"/>
                <w:sz w:val="24"/>
                <w:szCs w:val="24"/>
              </w:rPr>
            </w:pPr>
            <w:r>
              <w:rPr>
                <w:rFonts w:hint="eastAsia" w:ascii="宋体" w:hAnsi="宋体" w:eastAsia="宋体"/>
                <w:sz w:val="24"/>
                <w:szCs w:val="24"/>
              </w:rPr>
              <w:t>手机</w:t>
            </w:r>
          </w:p>
        </w:tc>
        <w:tc>
          <w:tcPr>
            <w:tcW w:w="1660" w:type="dxa"/>
          </w:tcPr>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spacing w:line="560" w:lineRule="exact"/>
              <w:jc w:val="center"/>
              <w:rPr>
                <w:rFonts w:ascii="宋体" w:hAnsi="宋体" w:eastAsia="宋体"/>
                <w:sz w:val="24"/>
                <w:szCs w:val="24"/>
              </w:rPr>
            </w:pPr>
          </w:p>
        </w:tc>
        <w:tc>
          <w:tcPr>
            <w:tcW w:w="1659" w:type="dxa"/>
          </w:tcPr>
          <w:p>
            <w:pPr>
              <w:spacing w:line="560" w:lineRule="exact"/>
              <w:rPr>
                <w:rFonts w:ascii="宋体" w:hAnsi="宋体" w:eastAsia="宋体"/>
                <w:sz w:val="24"/>
                <w:szCs w:val="24"/>
              </w:rPr>
            </w:pPr>
            <w:r>
              <w:rPr>
                <w:rFonts w:hint="eastAsia" w:ascii="宋体" w:hAnsi="宋体" w:eastAsia="宋体"/>
                <w:sz w:val="24"/>
                <w:szCs w:val="24"/>
              </w:rPr>
              <w:t>E</w:t>
            </w:r>
            <w:r>
              <w:rPr>
                <w:rFonts w:ascii="宋体" w:hAnsi="宋体" w:eastAsia="宋体"/>
                <w:sz w:val="24"/>
                <w:szCs w:val="24"/>
              </w:rPr>
              <w:t>-mail</w:t>
            </w:r>
          </w:p>
        </w:tc>
        <w:tc>
          <w:tcPr>
            <w:tcW w:w="1659" w:type="dxa"/>
          </w:tcPr>
          <w:p>
            <w:pPr>
              <w:spacing w:line="560" w:lineRule="exact"/>
              <w:rPr>
                <w:rFonts w:ascii="宋体" w:hAnsi="宋体" w:eastAsia="宋体"/>
                <w:sz w:val="24"/>
                <w:szCs w:val="24"/>
              </w:rPr>
            </w:pPr>
          </w:p>
        </w:tc>
        <w:tc>
          <w:tcPr>
            <w:tcW w:w="1659" w:type="dxa"/>
          </w:tcPr>
          <w:p>
            <w:pPr>
              <w:spacing w:line="560" w:lineRule="exact"/>
              <w:rPr>
                <w:rFonts w:ascii="宋体" w:hAnsi="宋体" w:eastAsia="宋体"/>
                <w:sz w:val="24"/>
                <w:szCs w:val="24"/>
              </w:rPr>
            </w:pPr>
            <w:r>
              <w:rPr>
                <w:rFonts w:hint="eastAsia" w:ascii="宋体" w:hAnsi="宋体" w:eastAsia="宋体"/>
                <w:sz w:val="24"/>
                <w:szCs w:val="24"/>
              </w:rPr>
              <w:t>通讯地址</w:t>
            </w:r>
          </w:p>
        </w:tc>
        <w:tc>
          <w:tcPr>
            <w:tcW w:w="1660" w:type="dxa"/>
          </w:tcPr>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申请人或团队在公共卫生领域标准化工作中的基础与优势</w:t>
            </w:r>
          </w:p>
        </w:tc>
        <w:tc>
          <w:tcPr>
            <w:tcW w:w="6637" w:type="dxa"/>
            <w:gridSpan w:val="4"/>
          </w:tcPr>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项目目标</w:t>
            </w:r>
          </w:p>
        </w:tc>
        <w:tc>
          <w:tcPr>
            <w:tcW w:w="6637" w:type="dxa"/>
            <w:gridSpan w:val="4"/>
          </w:tcPr>
          <w:p>
            <w:pPr>
              <w:spacing w:line="560" w:lineRule="exact"/>
              <w:rPr>
                <w:rFonts w:ascii="宋体" w:hAnsi="宋体" w:eastAsia="宋体"/>
                <w:sz w:val="24"/>
                <w:szCs w:val="24"/>
              </w:rPr>
            </w:pPr>
          </w:p>
          <w:p>
            <w:pPr>
              <w:spacing w:line="560" w:lineRule="exact"/>
              <w:rPr>
                <w:rFonts w:ascii="宋体" w:hAnsi="宋体" w:eastAsia="宋体"/>
                <w:sz w:val="24"/>
                <w:szCs w:val="24"/>
              </w:rPr>
            </w:pPr>
          </w:p>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方法与技术路线</w:t>
            </w:r>
          </w:p>
        </w:tc>
        <w:tc>
          <w:tcPr>
            <w:tcW w:w="6637" w:type="dxa"/>
            <w:gridSpan w:val="4"/>
          </w:tcPr>
          <w:p>
            <w:pPr>
              <w:spacing w:line="560" w:lineRule="exact"/>
              <w:rPr>
                <w:rFonts w:ascii="宋体" w:hAnsi="宋体" w:eastAsia="宋体"/>
                <w:sz w:val="24"/>
                <w:szCs w:val="24"/>
              </w:rPr>
            </w:pPr>
          </w:p>
          <w:p>
            <w:pPr>
              <w:spacing w:line="560" w:lineRule="exact"/>
              <w:rPr>
                <w:rFonts w:ascii="宋体" w:hAnsi="宋体" w:eastAsia="宋体"/>
                <w:sz w:val="24"/>
                <w:szCs w:val="24"/>
              </w:rPr>
            </w:pPr>
          </w:p>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质量控制</w:t>
            </w:r>
          </w:p>
        </w:tc>
        <w:tc>
          <w:tcPr>
            <w:tcW w:w="6637" w:type="dxa"/>
            <w:gridSpan w:val="4"/>
          </w:tcPr>
          <w:p>
            <w:pPr>
              <w:spacing w:line="560" w:lineRule="exact"/>
              <w:rPr>
                <w:rFonts w:ascii="宋体" w:hAnsi="宋体" w:eastAsia="宋体"/>
                <w:sz w:val="24"/>
                <w:szCs w:val="24"/>
              </w:rPr>
            </w:pPr>
          </w:p>
          <w:p>
            <w:pPr>
              <w:spacing w:line="560" w:lineRule="exact"/>
              <w:rPr>
                <w:rFonts w:ascii="宋体" w:hAnsi="宋体" w:eastAsia="宋体"/>
                <w:sz w:val="24"/>
                <w:szCs w:val="24"/>
              </w:rPr>
            </w:pPr>
          </w:p>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项目进度安排</w:t>
            </w:r>
          </w:p>
        </w:tc>
        <w:tc>
          <w:tcPr>
            <w:tcW w:w="6637" w:type="dxa"/>
            <w:gridSpan w:val="4"/>
          </w:tcPr>
          <w:p>
            <w:pPr>
              <w:spacing w:line="560" w:lineRule="exact"/>
              <w:rPr>
                <w:rFonts w:ascii="宋体" w:hAnsi="宋体" w:eastAsia="宋体"/>
                <w:sz w:val="24"/>
                <w:szCs w:val="24"/>
              </w:rPr>
            </w:pPr>
          </w:p>
          <w:p>
            <w:pPr>
              <w:spacing w:line="560" w:lineRule="exact"/>
              <w:rPr>
                <w:rFonts w:ascii="宋体" w:hAnsi="宋体" w:eastAsia="宋体"/>
                <w:sz w:val="24"/>
                <w:szCs w:val="24"/>
              </w:rPr>
            </w:pPr>
          </w:p>
          <w:p>
            <w:pPr>
              <w:spacing w:line="560" w:lineRule="exact"/>
              <w:rPr>
                <w:rFonts w:ascii="宋体" w:hAnsi="宋体" w:eastAsia="宋体"/>
                <w:sz w:val="24"/>
                <w:szCs w:val="24"/>
              </w:rPr>
            </w:pPr>
          </w:p>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预期成果</w:t>
            </w:r>
          </w:p>
        </w:tc>
        <w:tc>
          <w:tcPr>
            <w:tcW w:w="6637" w:type="dxa"/>
            <w:gridSpan w:val="4"/>
          </w:tcPr>
          <w:p>
            <w:pPr>
              <w:spacing w:line="560" w:lineRule="exact"/>
              <w:rPr>
                <w:rFonts w:ascii="宋体" w:hAnsi="宋体" w:eastAsia="宋体"/>
                <w:sz w:val="24"/>
                <w:szCs w:val="24"/>
              </w:rPr>
            </w:pPr>
          </w:p>
          <w:p>
            <w:pPr>
              <w:spacing w:line="560" w:lineRule="exact"/>
              <w:rPr>
                <w:rFonts w:ascii="宋体" w:hAnsi="宋体" w:eastAsia="宋体"/>
                <w:sz w:val="24"/>
                <w:szCs w:val="24"/>
              </w:rPr>
            </w:pPr>
          </w:p>
          <w:p>
            <w:pPr>
              <w:spacing w:line="560" w:lineRule="exact"/>
              <w:rPr>
                <w:rFonts w:ascii="宋体" w:hAnsi="宋体" w:eastAsia="宋体"/>
                <w:sz w:val="24"/>
                <w:szCs w:val="24"/>
              </w:rPr>
            </w:pPr>
          </w:p>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60" w:lineRule="exact"/>
              <w:jc w:val="center"/>
              <w:rPr>
                <w:rFonts w:ascii="宋体" w:hAnsi="宋体" w:eastAsia="宋体"/>
                <w:sz w:val="24"/>
                <w:szCs w:val="24"/>
              </w:rPr>
            </w:pPr>
            <w:r>
              <w:rPr>
                <w:rFonts w:hint="eastAsia" w:ascii="宋体" w:hAnsi="宋体" w:eastAsia="宋体"/>
                <w:sz w:val="24"/>
                <w:szCs w:val="24"/>
              </w:rPr>
              <w:t>经费预算</w:t>
            </w:r>
          </w:p>
        </w:tc>
        <w:tc>
          <w:tcPr>
            <w:tcW w:w="6637" w:type="dxa"/>
            <w:gridSpan w:val="4"/>
            <w:vAlign w:val="center"/>
          </w:tcPr>
          <w:p>
            <w:pPr>
              <w:spacing w:line="560" w:lineRule="exact"/>
              <w:rPr>
                <w:rFonts w:ascii="宋体" w:hAnsi="宋体" w:eastAsia="宋体"/>
                <w:sz w:val="24"/>
                <w:szCs w:val="24"/>
              </w:rPr>
            </w:pPr>
            <w:r>
              <w:rPr>
                <w:rFonts w:hint="eastAsia" w:ascii="宋体" w:hAnsi="宋体" w:eastAsia="宋体"/>
                <w:sz w:val="24"/>
                <w:szCs w:val="24"/>
              </w:rPr>
              <w:t>本项目经费预算共</w:t>
            </w:r>
            <w:r>
              <w:rPr>
                <w:rFonts w:ascii="宋体" w:hAnsi="宋体" w:eastAsia="宋体"/>
                <w:sz w:val="24"/>
                <w:szCs w:val="24"/>
              </w:rPr>
              <w:t>______万元。（简要说明预算情况）</w:t>
            </w:r>
          </w:p>
          <w:p>
            <w:pPr>
              <w:spacing w:line="560" w:lineRule="exact"/>
              <w:jc w:val="center"/>
              <w:rPr>
                <w:rFonts w:ascii="宋体" w:hAnsi="宋体" w:eastAsia="宋体"/>
                <w:sz w:val="24"/>
                <w:szCs w:val="24"/>
              </w:rPr>
            </w:pPr>
          </w:p>
          <w:p>
            <w:pPr>
              <w:spacing w:line="56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vAlign w:val="center"/>
          </w:tcPr>
          <w:p>
            <w:pPr>
              <w:spacing w:line="560" w:lineRule="exact"/>
              <w:jc w:val="center"/>
              <w:rPr>
                <w:rFonts w:ascii="宋体" w:hAnsi="宋体" w:eastAsia="宋体"/>
                <w:sz w:val="24"/>
                <w:szCs w:val="24"/>
              </w:rPr>
            </w:pPr>
            <w:r>
              <w:rPr>
                <w:rFonts w:hint="eastAsia" w:ascii="宋体" w:hAnsi="宋体" w:eastAsia="宋体"/>
                <w:sz w:val="24"/>
                <w:szCs w:val="24"/>
              </w:rPr>
              <w:t>项目团队成员</w:t>
            </w:r>
          </w:p>
        </w:tc>
        <w:tc>
          <w:tcPr>
            <w:tcW w:w="1659" w:type="dxa"/>
            <w:vAlign w:val="center"/>
          </w:tcPr>
          <w:p>
            <w:pPr>
              <w:jc w:val="center"/>
              <w:rPr>
                <w:rFonts w:ascii="宋体" w:hAnsi="宋体" w:eastAsia="宋体"/>
                <w:sz w:val="24"/>
                <w:szCs w:val="24"/>
              </w:rPr>
            </w:pPr>
            <w:r>
              <w:rPr>
                <w:rFonts w:hint="eastAsia" w:ascii="宋体" w:hAnsi="宋体" w:eastAsia="宋体"/>
                <w:sz w:val="24"/>
                <w:szCs w:val="24"/>
              </w:rPr>
              <w:t>姓名</w:t>
            </w:r>
          </w:p>
        </w:tc>
        <w:tc>
          <w:tcPr>
            <w:tcW w:w="1659" w:type="dxa"/>
            <w:vAlign w:val="center"/>
          </w:tcPr>
          <w:p>
            <w:pPr>
              <w:jc w:val="center"/>
              <w:rPr>
                <w:rFonts w:ascii="宋体" w:hAnsi="宋体" w:eastAsia="宋体"/>
                <w:sz w:val="24"/>
                <w:szCs w:val="24"/>
              </w:rPr>
            </w:pPr>
            <w:r>
              <w:rPr>
                <w:rFonts w:ascii="宋体" w:hAnsi="宋体" w:eastAsia="宋体"/>
                <w:sz w:val="24"/>
                <w:szCs w:val="24"/>
              </w:rPr>
              <w:t>职务/职称</w:t>
            </w:r>
          </w:p>
        </w:tc>
        <w:tc>
          <w:tcPr>
            <w:tcW w:w="3319" w:type="dxa"/>
            <w:gridSpan w:val="2"/>
            <w:vAlign w:val="center"/>
          </w:tcPr>
          <w:p>
            <w:pPr>
              <w:spacing w:line="560" w:lineRule="exact"/>
              <w:jc w:val="center"/>
              <w:rPr>
                <w:rFonts w:ascii="宋体" w:hAnsi="宋体" w:eastAsia="宋体"/>
                <w:sz w:val="24"/>
                <w:szCs w:val="24"/>
              </w:rPr>
            </w:pPr>
            <w:r>
              <w:rPr>
                <w:rFonts w:ascii="宋体" w:hAnsi="宋体" w:eastAsia="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spacing w:line="560" w:lineRule="exact"/>
              <w:jc w:val="center"/>
              <w:rPr>
                <w:rFonts w:ascii="宋体" w:hAnsi="宋体" w:eastAsia="宋体"/>
                <w:sz w:val="24"/>
                <w:szCs w:val="24"/>
              </w:rPr>
            </w:pPr>
          </w:p>
        </w:tc>
        <w:tc>
          <w:tcPr>
            <w:tcW w:w="1659" w:type="dxa"/>
            <w:vAlign w:val="center"/>
          </w:tcPr>
          <w:p>
            <w:pPr>
              <w:spacing w:line="560" w:lineRule="exact"/>
              <w:jc w:val="center"/>
              <w:rPr>
                <w:rFonts w:ascii="宋体" w:hAnsi="宋体" w:eastAsia="宋体"/>
                <w:sz w:val="24"/>
                <w:szCs w:val="24"/>
              </w:rPr>
            </w:pPr>
          </w:p>
        </w:tc>
        <w:tc>
          <w:tcPr>
            <w:tcW w:w="1659" w:type="dxa"/>
            <w:vAlign w:val="center"/>
          </w:tcPr>
          <w:p>
            <w:pPr>
              <w:spacing w:line="560" w:lineRule="exact"/>
              <w:jc w:val="center"/>
              <w:rPr>
                <w:rFonts w:ascii="宋体" w:hAnsi="宋体" w:eastAsia="宋体"/>
                <w:sz w:val="24"/>
                <w:szCs w:val="24"/>
              </w:rPr>
            </w:pPr>
          </w:p>
        </w:tc>
        <w:tc>
          <w:tcPr>
            <w:tcW w:w="3319" w:type="dxa"/>
            <w:gridSpan w:val="2"/>
            <w:vAlign w:val="center"/>
          </w:tcPr>
          <w:p>
            <w:pPr>
              <w:spacing w:line="56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spacing w:line="560" w:lineRule="exact"/>
              <w:jc w:val="center"/>
              <w:rPr>
                <w:rFonts w:ascii="宋体" w:hAnsi="宋体" w:eastAsia="宋体"/>
                <w:sz w:val="24"/>
                <w:szCs w:val="24"/>
              </w:rPr>
            </w:pPr>
          </w:p>
        </w:tc>
        <w:tc>
          <w:tcPr>
            <w:tcW w:w="1659" w:type="dxa"/>
            <w:vAlign w:val="center"/>
          </w:tcPr>
          <w:p>
            <w:pPr>
              <w:spacing w:line="560" w:lineRule="exact"/>
              <w:jc w:val="center"/>
              <w:rPr>
                <w:rFonts w:ascii="宋体" w:hAnsi="宋体" w:eastAsia="宋体"/>
                <w:sz w:val="24"/>
                <w:szCs w:val="24"/>
              </w:rPr>
            </w:pPr>
          </w:p>
        </w:tc>
        <w:tc>
          <w:tcPr>
            <w:tcW w:w="1659" w:type="dxa"/>
            <w:vAlign w:val="center"/>
          </w:tcPr>
          <w:p>
            <w:pPr>
              <w:spacing w:line="560" w:lineRule="exact"/>
              <w:jc w:val="center"/>
              <w:rPr>
                <w:rFonts w:ascii="宋体" w:hAnsi="宋体" w:eastAsia="宋体"/>
                <w:sz w:val="24"/>
                <w:szCs w:val="24"/>
              </w:rPr>
            </w:pPr>
          </w:p>
        </w:tc>
        <w:tc>
          <w:tcPr>
            <w:tcW w:w="3319" w:type="dxa"/>
            <w:gridSpan w:val="2"/>
            <w:vAlign w:val="center"/>
          </w:tcPr>
          <w:p>
            <w:pPr>
              <w:spacing w:line="56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spacing w:line="560" w:lineRule="exact"/>
              <w:jc w:val="center"/>
              <w:rPr>
                <w:rFonts w:ascii="宋体" w:hAnsi="宋体" w:eastAsia="宋体"/>
                <w:sz w:val="24"/>
                <w:szCs w:val="24"/>
              </w:rPr>
            </w:pPr>
          </w:p>
        </w:tc>
        <w:tc>
          <w:tcPr>
            <w:tcW w:w="1659" w:type="dxa"/>
            <w:vAlign w:val="center"/>
          </w:tcPr>
          <w:p>
            <w:pPr>
              <w:spacing w:line="560" w:lineRule="exact"/>
              <w:jc w:val="center"/>
              <w:rPr>
                <w:rFonts w:ascii="宋体" w:hAnsi="宋体" w:eastAsia="宋体"/>
                <w:sz w:val="24"/>
                <w:szCs w:val="24"/>
              </w:rPr>
            </w:pPr>
          </w:p>
        </w:tc>
        <w:tc>
          <w:tcPr>
            <w:tcW w:w="1659" w:type="dxa"/>
            <w:vAlign w:val="center"/>
          </w:tcPr>
          <w:p>
            <w:pPr>
              <w:spacing w:line="560" w:lineRule="exact"/>
              <w:jc w:val="center"/>
              <w:rPr>
                <w:rFonts w:ascii="宋体" w:hAnsi="宋体" w:eastAsia="宋体"/>
                <w:sz w:val="24"/>
                <w:szCs w:val="24"/>
              </w:rPr>
            </w:pPr>
          </w:p>
        </w:tc>
        <w:tc>
          <w:tcPr>
            <w:tcW w:w="3319" w:type="dxa"/>
            <w:gridSpan w:val="2"/>
            <w:vAlign w:val="center"/>
          </w:tcPr>
          <w:p>
            <w:pPr>
              <w:spacing w:line="56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spacing w:line="560" w:lineRule="exact"/>
              <w:jc w:val="center"/>
              <w:rPr>
                <w:rFonts w:ascii="宋体" w:hAnsi="宋体" w:eastAsia="宋体"/>
                <w:sz w:val="24"/>
                <w:szCs w:val="24"/>
              </w:rPr>
            </w:pPr>
          </w:p>
        </w:tc>
        <w:tc>
          <w:tcPr>
            <w:tcW w:w="1659" w:type="dxa"/>
            <w:vAlign w:val="center"/>
          </w:tcPr>
          <w:p>
            <w:pPr>
              <w:spacing w:line="560" w:lineRule="exact"/>
              <w:jc w:val="center"/>
              <w:rPr>
                <w:rFonts w:ascii="宋体" w:hAnsi="宋体" w:eastAsia="宋体"/>
                <w:sz w:val="24"/>
                <w:szCs w:val="24"/>
              </w:rPr>
            </w:pPr>
          </w:p>
        </w:tc>
        <w:tc>
          <w:tcPr>
            <w:tcW w:w="1659" w:type="dxa"/>
            <w:vAlign w:val="center"/>
          </w:tcPr>
          <w:p>
            <w:pPr>
              <w:spacing w:line="560" w:lineRule="exact"/>
              <w:jc w:val="center"/>
              <w:rPr>
                <w:rFonts w:ascii="宋体" w:hAnsi="宋体" w:eastAsia="宋体"/>
                <w:sz w:val="24"/>
                <w:szCs w:val="24"/>
              </w:rPr>
            </w:pPr>
          </w:p>
        </w:tc>
        <w:tc>
          <w:tcPr>
            <w:tcW w:w="3319" w:type="dxa"/>
            <w:gridSpan w:val="2"/>
            <w:vAlign w:val="center"/>
          </w:tcPr>
          <w:p>
            <w:pPr>
              <w:spacing w:line="56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spacing w:line="560" w:lineRule="exact"/>
              <w:jc w:val="center"/>
              <w:rPr>
                <w:rFonts w:ascii="宋体" w:hAnsi="宋体" w:eastAsia="宋体"/>
                <w:sz w:val="24"/>
                <w:szCs w:val="24"/>
              </w:rPr>
            </w:pPr>
          </w:p>
        </w:tc>
        <w:tc>
          <w:tcPr>
            <w:tcW w:w="1659" w:type="dxa"/>
            <w:vAlign w:val="center"/>
          </w:tcPr>
          <w:p>
            <w:pPr>
              <w:spacing w:line="560" w:lineRule="exact"/>
              <w:jc w:val="center"/>
              <w:rPr>
                <w:rFonts w:ascii="宋体" w:hAnsi="宋体" w:eastAsia="宋体"/>
                <w:sz w:val="24"/>
                <w:szCs w:val="24"/>
              </w:rPr>
            </w:pPr>
          </w:p>
        </w:tc>
        <w:tc>
          <w:tcPr>
            <w:tcW w:w="1659" w:type="dxa"/>
            <w:vAlign w:val="center"/>
          </w:tcPr>
          <w:p>
            <w:pPr>
              <w:spacing w:line="560" w:lineRule="exact"/>
              <w:jc w:val="center"/>
              <w:rPr>
                <w:rFonts w:ascii="宋体" w:hAnsi="宋体" w:eastAsia="宋体"/>
                <w:sz w:val="24"/>
                <w:szCs w:val="24"/>
              </w:rPr>
            </w:pPr>
          </w:p>
        </w:tc>
        <w:tc>
          <w:tcPr>
            <w:tcW w:w="3319" w:type="dxa"/>
            <w:gridSpan w:val="2"/>
            <w:vAlign w:val="center"/>
          </w:tcPr>
          <w:p>
            <w:pPr>
              <w:spacing w:line="56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296" w:type="dxa"/>
            <w:gridSpan w:val="5"/>
          </w:tcPr>
          <w:p>
            <w:pPr>
              <w:spacing w:line="560" w:lineRule="exact"/>
              <w:ind w:firstLine="3120" w:firstLineChars="1300"/>
              <w:rPr>
                <w:rFonts w:ascii="宋体" w:hAnsi="宋体" w:eastAsia="宋体"/>
                <w:sz w:val="24"/>
                <w:szCs w:val="24"/>
              </w:rPr>
            </w:pPr>
            <w:r>
              <w:rPr>
                <w:rFonts w:hint="eastAsia" w:ascii="宋体" w:hAnsi="宋体" w:eastAsia="宋体"/>
                <w:sz w:val="24"/>
                <w:szCs w:val="24"/>
              </w:rPr>
              <w:t>负责人（签字）：</w:t>
            </w:r>
            <w:r>
              <w:rPr>
                <w:rFonts w:ascii="宋体" w:hAnsi="宋体" w:eastAsia="宋体"/>
                <w:sz w:val="24"/>
                <w:szCs w:val="24"/>
              </w:rPr>
              <w:t xml:space="preserve"> </w:t>
            </w:r>
          </w:p>
          <w:p>
            <w:pPr>
              <w:spacing w:line="560" w:lineRule="exact"/>
              <w:ind w:firstLine="3360" w:firstLineChars="1400"/>
              <w:rPr>
                <w:rFonts w:ascii="宋体" w:hAnsi="宋体" w:eastAsia="宋体"/>
                <w:sz w:val="24"/>
                <w:szCs w:val="24"/>
              </w:rPr>
            </w:pPr>
          </w:p>
          <w:p>
            <w:pPr>
              <w:spacing w:line="560" w:lineRule="exact"/>
              <w:ind w:firstLine="3120" w:firstLineChars="1300"/>
              <w:rPr>
                <w:rFonts w:ascii="宋体" w:hAnsi="宋体" w:eastAsia="宋体"/>
                <w:sz w:val="24"/>
                <w:szCs w:val="24"/>
              </w:rPr>
            </w:pPr>
            <w:r>
              <w:rPr>
                <w:rFonts w:ascii="宋体" w:hAnsi="宋体" w:eastAsia="宋体"/>
                <w:sz w:val="24"/>
                <w:szCs w:val="24"/>
              </w:rPr>
              <w:t>单位：              （公章）</w:t>
            </w:r>
          </w:p>
          <w:p>
            <w:pPr>
              <w:spacing w:line="560" w:lineRule="exact"/>
              <w:ind w:firstLine="3360" w:firstLineChars="1400"/>
              <w:rPr>
                <w:rFonts w:ascii="宋体" w:hAnsi="宋体" w:eastAsia="宋体"/>
                <w:sz w:val="24"/>
                <w:szCs w:val="24"/>
              </w:rPr>
            </w:pPr>
          </w:p>
          <w:p>
            <w:pPr>
              <w:spacing w:line="560" w:lineRule="exact"/>
              <w:ind w:firstLine="4560" w:firstLineChars="1900"/>
              <w:rPr>
                <w:rFonts w:ascii="宋体" w:hAnsi="宋体" w:eastAsia="宋体"/>
                <w:sz w:val="24"/>
                <w:szCs w:val="24"/>
              </w:rPr>
            </w:pPr>
            <w:r>
              <w:rPr>
                <w:rFonts w:ascii="宋体" w:hAnsi="宋体" w:eastAsia="宋体"/>
                <w:sz w:val="24"/>
                <w:szCs w:val="24"/>
              </w:rPr>
              <w:t>年    月    日</w:t>
            </w:r>
          </w:p>
        </w:tc>
      </w:tr>
    </w:tbl>
    <w:p>
      <w:pPr>
        <w:spacing w:line="560" w:lineRule="exact"/>
        <w:rPr>
          <w:rFonts w:ascii="方正小标宋简体" w:eastAsia="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49.9.228:80/weaver/weaver.file.FileDownload?fileid=3596427&amp;type=document"/>
  </w:docVars>
  <w:rsids>
    <w:rsidRoot w:val="008013B0"/>
    <w:rsid w:val="00010659"/>
    <w:rsid w:val="00087779"/>
    <w:rsid w:val="000948AC"/>
    <w:rsid w:val="000E1314"/>
    <w:rsid w:val="000F7CD7"/>
    <w:rsid w:val="00167645"/>
    <w:rsid w:val="001B4D29"/>
    <w:rsid w:val="002D0F2A"/>
    <w:rsid w:val="00321910"/>
    <w:rsid w:val="003879C4"/>
    <w:rsid w:val="003C2F92"/>
    <w:rsid w:val="0041255E"/>
    <w:rsid w:val="00417098"/>
    <w:rsid w:val="00470F12"/>
    <w:rsid w:val="004F4844"/>
    <w:rsid w:val="005250AE"/>
    <w:rsid w:val="0055456A"/>
    <w:rsid w:val="00565ADC"/>
    <w:rsid w:val="005E7373"/>
    <w:rsid w:val="0066656F"/>
    <w:rsid w:val="00761533"/>
    <w:rsid w:val="00776B27"/>
    <w:rsid w:val="007A1FB1"/>
    <w:rsid w:val="008013B0"/>
    <w:rsid w:val="00822A50"/>
    <w:rsid w:val="008414B3"/>
    <w:rsid w:val="008570B1"/>
    <w:rsid w:val="0090059D"/>
    <w:rsid w:val="00935EBA"/>
    <w:rsid w:val="0097584A"/>
    <w:rsid w:val="00A75F39"/>
    <w:rsid w:val="00AA6333"/>
    <w:rsid w:val="00AC580A"/>
    <w:rsid w:val="00B07162"/>
    <w:rsid w:val="00B6272F"/>
    <w:rsid w:val="00B6689D"/>
    <w:rsid w:val="00BD4BB5"/>
    <w:rsid w:val="00C425EE"/>
    <w:rsid w:val="00C46113"/>
    <w:rsid w:val="00C46719"/>
    <w:rsid w:val="00C87FD6"/>
    <w:rsid w:val="00D708DC"/>
    <w:rsid w:val="00E459D1"/>
    <w:rsid w:val="00E5120C"/>
    <w:rsid w:val="00EE39C0"/>
    <w:rsid w:val="00EF314C"/>
    <w:rsid w:val="00F12C14"/>
    <w:rsid w:val="00F31D09"/>
    <w:rsid w:val="00F55818"/>
    <w:rsid w:val="00FA1576"/>
    <w:rsid w:val="0EAE121E"/>
    <w:rsid w:val="17E504D2"/>
    <w:rsid w:val="1BFA298D"/>
    <w:rsid w:val="5C12638B"/>
    <w:rsid w:val="74843716"/>
    <w:rsid w:val="7D55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324</Words>
  <Characters>1849</Characters>
  <Lines>15</Lines>
  <Paragraphs>4</Paragraphs>
  <TotalTime>0</TotalTime>
  <ScaleCrop>false</ScaleCrop>
  <LinksUpToDate>false</LinksUpToDate>
  <CharactersWithSpaces>2169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2024-03-01T04:16:00Z</dcterms:created>
  <dc:creator>刘开琦</dc:creator>
  <cp:lastModifiedBy>刘开琦</cp:lastModifiedBy>
  <dcterms:modified xsi:type="dcterms:W3CDTF">2024-03-05T09:02:55Z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